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7B25A" w14:textId="548D1EB4" w:rsidR="00FF182B" w:rsidRPr="003B068D" w:rsidRDefault="00FF182B" w:rsidP="00FF182B">
      <w:pPr>
        <w:jc w:val="center"/>
        <w:rPr>
          <w:rFonts w:hAnsi="ＭＳ ゴシック"/>
        </w:rPr>
      </w:pPr>
      <w:r w:rsidRPr="003B068D">
        <w:rPr>
          <w:rFonts w:hAnsi="ＭＳ ゴシック"/>
        </w:rPr>
        <w:t>鳥羽市地域公共交通計画</w:t>
      </w:r>
      <w:r w:rsidR="00291AD9">
        <w:rPr>
          <w:rFonts w:hAnsi="ＭＳ ゴシック" w:hint="eastAsia"/>
        </w:rPr>
        <w:t>改訂</w:t>
      </w:r>
      <w:r w:rsidRPr="003B068D">
        <w:rPr>
          <w:rFonts w:hAnsi="ＭＳ ゴシック"/>
        </w:rPr>
        <w:t>支援業務</w:t>
      </w:r>
      <w:r w:rsidRPr="003B068D">
        <w:rPr>
          <w:rFonts w:hAnsi="ＭＳ ゴシック" w:hint="eastAsia"/>
        </w:rPr>
        <w:t xml:space="preserve">　仕様書</w:t>
      </w:r>
    </w:p>
    <w:p w14:paraId="2A7E3416" w14:textId="77777777" w:rsidR="003C29FF" w:rsidRDefault="003C29FF" w:rsidP="003C29FF">
      <w:pPr>
        <w:jc w:val="both"/>
        <w:rPr>
          <w:rFonts w:hAnsi="ＭＳ ゴシック"/>
        </w:rPr>
      </w:pPr>
    </w:p>
    <w:p w14:paraId="3FDC8385" w14:textId="3F7FF246" w:rsidR="003C29FF" w:rsidRPr="003C29FF" w:rsidRDefault="003C29FF" w:rsidP="003C29FF">
      <w:pPr>
        <w:jc w:val="both"/>
        <w:rPr>
          <w:rFonts w:hAnsi="ＭＳ ゴシック"/>
        </w:rPr>
      </w:pPr>
      <w:r w:rsidRPr="003C29FF">
        <w:rPr>
          <w:rFonts w:hAnsi="ＭＳ ゴシック" w:hint="eastAsia"/>
        </w:rPr>
        <w:t>（予算上の留意）</w:t>
      </w:r>
    </w:p>
    <w:p w14:paraId="09AE5A84" w14:textId="1305395C" w:rsidR="003C29FF" w:rsidRPr="003C29FF" w:rsidRDefault="003C29FF" w:rsidP="003C29FF">
      <w:pPr>
        <w:jc w:val="both"/>
        <w:rPr>
          <w:rFonts w:hAnsi="ＭＳ ゴシック"/>
        </w:rPr>
      </w:pPr>
      <w:r w:rsidRPr="003C29FF">
        <w:rPr>
          <w:rFonts w:hAnsi="ＭＳ ゴシック" w:hint="eastAsia"/>
        </w:rPr>
        <w:t xml:space="preserve">　</w:t>
      </w:r>
      <w:r>
        <w:rPr>
          <w:rFonts w:hAnsi="ＭＳ ゴシック" w:hint="eastAsia"/>
        </w:rPr>
        <w:t xml:space="preserve">○　</w:t>
      </w:r>
      <w:r w:rsidRPr="003C29FF">
        <w:rPr>
          <w:rFonts w:hAnsi="ＭＳ ゴシック" w:hint="eastAsia"/>
        </w:rPr>
        <w:t>本件業務委託の入札に係る落札及び契約締結は、当該業務に係る令和７年度</w:t>
      </w:r>
    </w:p>
    <w:p w14:paraId="0C71D4AF" w14:textId="00D326B1" w:rsidR="00FF182B" w:rsidRDefault="003C29FF" w:rsidP="003C29FF">
      <w:pPr>
        <w:ind w:firstLineChars="200" w:firstLine="480"/>
        <w:jc w:val="both"/>
        <w:rPr>
          <w:rFonts w:hAnsi="ＭＳ ゴシック"/>
        </w:rPr>
      </w:pPr>
      <w:r w:rsidRPr="003C29FF">
        <w:rPr>
          <w:rFonts w:hAnsi="ＭＳ ゴシック" w:hint="eastAsia"/>
        </w:rPr>
        <w:t>予算が成立し、予算執行が可能となることを条件とする。</w:t>
      </w:r>
    </w:p>
    <w:p w14:paraId="25EFBC82" w14:textId="77777777" w:rsidR="003C29FF" w:rsidRDefault="003C29FF" w:rsidP="003C29FF">
      <w:pPr>
        <w:jc w:val="both"/>
        <w:rPr>
          <w:rFonts w:hAnsi="ＭＳ ゴシック"/>
        </w:rPr>
      </w:pPr>
    </w:p>
    <w:p w14:paraId="4AD2391C" w14:textId="543F03EB" w:rsidR="003C29FF" w:rsidRPr="003B068D" w:rsidRDefault="003C29FF" w:rsidP="003C29FF">
      <w:pPr>
        <w:jc w:val="both"/>
        <w:rPr>
          <w:rFonts w:hAnsi="ＭＳ ゴシック"/>
        </w:rPr>
      </w:pPr>
      <w:r>
        <w:rPr>
          <w:rFonts w:hAnsi="ＭＳ ゴシック" w:hint="eastAsia"/>
        </w:rPr>
        <w:t>（仕様）</w:t>
      </w:r>
    </w:p>
    <w:p w14:paraId="5C87C120" w14:textId="372FEC4F" w:rsidR="00FF182B" w:rsidRPr="003B068D" w:rsidRDefault="00FF182B" w:rsidP="00FF182B">
      <w:pPr>
        <w:pStyle w:val="1"/>
        <w:jc w:val="both"/>
        <w:rPr>
          <w:rFonts w:ascii="ＭＳ ゴシック" w:hAnsi="ＭＳ ゴシック"/>
          <w:szCs w:val="24"/>
        </w:rPr>
      </w:pPr>
      <w:r w:rsidRPr="003B068D">
        <w:rPr>
          <w:rFonts w:ascii="ＭＳ ゴシック" w:hAnsi="ＭＳ ゴシック" w:hint="eastAsia"/>
          <w:szCs w:val="24"/>
        </w:rPr>
        <w:t>１</w:t>
      </w:r>
      <w:r w:rsidR="007B51EC">
        <w:rPr>
          <w:rFonts w:ascii="ＭＳ ゴシック" w:hAnsi="ＭＳ ゴシック" w:hint="eastAsia"/>
          <w:szCs w:val="24"/>
        </w:rPr>
        <w:t xml:space="preserve">　</w:t>
      </w:r>
      <w:r w:rsidRPr="003B068D">
        <w:rPr>
          <w:rFonts w:ascii="ＭＳ ゴシック" w:hAnsi="ＭＳ ゴシック"/>
          <w:szCs w:val="24"/>
        </w:rPr>
        <w:t>目的</w:t>
      </w:r>
    </w:p>
    <w:p w14:paraId="34AE5CDB" w14:textId="2681E685" w:rsidR="00FF182B" w:rsidRPr="003B068D" w:rsidRDefault="00FF182B" w:rsidP="00FF182B">
      <w:pPr>
        <w:ind w:leftChars="100" w:left="480" w:hangingChars="100" w:hanging="240"/>
        <w:jc w:val="both"/>
        <w:rPr>
          <w:rFonts w:hAnsi="ＭＳ ゴシック"/>
        </w:rPr>
      </w:pPr>
      <w:r w:rsidRPr="003B068D">
        <w:rPr>
          <w:rFonts w:hAnsi="ＭＳ ゴシック" w:hint="eastAsia"/>
        </w:rPr>
        <w:t xml:space="preserve">○　</w:t>
      </w:r>
      <w:bookmarkStart w:id="0" w:name="_Hlk188993632"/>
      <w:r w:rsidRPr="003B068D">
        <w:rPr>
          <w:rFonts w:hAnsi="ＭＳ ゴシック" w:hint="eastAsia"/>
        </w:rPr>
        <w:t>本市では、令和</w:t>
      </w:r>
      <w:r w:rsidR="00291AD9">
        <w:rPr>
          <w:rFonts w:hAnsi="ＭＳ ゴシック" w:hint="eastAsia"/>
        </w:rPr>
        <w:t>３</w:t>
      </w:r>
      <w:r w:rsidRPr="003B068D">
        <w:rPr>
          <w:rFonts w:hAnsi="ＭＳ ゴシック"/>
        </w:rPr>
        <w:t>年</w:t>
      </w:r>
      <w:r w:rsidR="00291AD9">
        <w:rPr>
          <w:rFonts w:hAnsi="ＭＳ ゴシック" w:hint="eastAsia"/>
        </w:rPr>
        <w:t>３</w:t>
      </w:r>
      <w:r w:rsidRPr="003B068D">
        <w:rPr>
          <w:rFonts w:hAnsi="ＭＳ ゴシック"/>
        </w:rPr>
        <w:t>月に鳥羽市地域公共交通計画（計画期間：令和</w:t>
      </w:r>
      <w:r w:rsidR="00291AD9">
        <w:rPr>
          <w:rFonts w:hAnsi="ＭＳ ゴシック" w:hint="eastAsia"/>
        </w:rPr>
        <w:t>３</w:t>
      </w:r>
      <w:r w:rsidRPr="003B068D">
        <w:rPr>
          <w:rFonts w:hAnsi="ＭＳ ゴシック"/>
        </w:rPr>
        <w:t>年度～令和</w:t>
      </w:r>
      <w:r w:rsidR="00291AD9">
        <w:rPr>
          <w:rFonts w:hAnsi="ＭＳ ゴシック" w:hint="eastAsia"/>
        </w:rPr>
        <w:t>７</w:t>
      </w:r>
      <w:r w:rsidRPr="003B068D">
        <w:rPr>
          <w:rFonts w:hAnsi="ＭＳ ゴシック"/>
        </w:rPr>
        <w:t>年度の</w:t>
      </w:r>
      <w:r w:rsidR="00291AD9">
        <w:rPr>
          <w:rFonts w:hAnsi="ＭＳ ゴシック" w:hint="eastAsia"/>
        </w:rPr>
        <w:t>５</w:t>
      </w:r>
      <w:r w:rsidRPr="003B068D">
        <w:rPr>
          <w:rFonts w:hAnsi="ＭＳ ゴシック"/>
        </w:rPr>
        <w:t>年間）を策定し、これまで公共交通施策に取り組んできた</w:t>
      </w:r>
      <w:r w:rsidRPr="003B068D">
        <w:rPr>
          <w:rFonts w:hAnsi="ＭＳ ゴシック" w:hint="eastAsia"/>
        </w:rPr>
        <w:t>。</w:t>
      </w:r>
    </w:p>
    <w:p w14:paraId="5F08E108" w14:textId="313E575C" w:rsidR="00FF182B" w:rsidRPr="003B068D" w:rsidRDefault="00FF182B" w:rsidP="00FF182B">
      <w:pPr>
        <w:ind w:leftChars="100" w:left="480" w:hangingChars="100" w:hanging="240"/>
        <w:jc w:val="both"/>
        <w:rPr>
          <w:rFonts w:hAnsi="ＭＳ ゴシック"/>
        </w:rPr>
      </w:pPr>
      <w:r w:rsidRPr="003B068D">
        <w:rPr>
          <w:rFonts w:hAnsi="ＭＳ ゴシック" w:hint="eastAsia"/>
        </w:rPr>
        <w:t xml:space="preserve">○　</w:t>
      </w:r>
      <w:r w:rsidRPr="003B068D">
        <w:rPr>
          <w:rFonts w:hAnsi="ＭＳ ゴシック"/>
        </w:rPr>
        <w:t>しかし、人口減少や少子高齢化等による需要の変化に加え、運輸業運転手の労働時間にかかる規制強化、旅客自動車運送事業に携わる運転手の高齢化や新規従事者の確保など、多くの課題を抱えている。</w:t>
      </w:r>
    </w:p>
    <w:p w14:paraId="72ADEC22" w14:textId="0499417E" w:rsidR="00FF182B" w:rsidRPr="003B068D" w:rsidRDefault="00FF182B" w:rsidP="00FF182B">
      <w:pPr>
        <w:ind w:leftChars="100" w:left="480" w:hangingChars="100" w:hanging="240"/>
        <w:jc w:val="both"/>
        <w:rPr>
          <w:rFonts w:hAnsi="ＭＳ ゴシック"/>
        </w:rPr>
      </w:pPr>
      <w:r w:rsidRPr="003B068D">
        <w:rPr>
          <w:rFonts w:hAnsi="ＭＳ ゴシック" w:hint="eastAsia"/>
        </w:rPr>
        <w:t>○　また、同じく現在策定を進めている立地適正化計画等において、市街地の中心拠点に都市機能の誘導を図りながら、人口減少が進む中でも一定の人口密度を保ち、市民の日常生活に必要な都市機能を維持することで、持続可能なまちづくりを進めていくことを方針としており、公共交通の担う役割は非常に重要なものとなっている</w:t>
      </w:r>
      <w:bookmarkEnd w:id="0"/>
      <w:r w:rsidRPr="003B068D">
        <w:rPr>
          <w:rFonts w:hAnsi="ＭＳ ゴシック" w:hint="eastAsia"/>
        </w:rPr>
        <w:t>。</w:t>
      </w:r>
    </w:p>
    <w:p w14:paraId="1548DAB3" w14:textId="6D9F7851" w:rsidR="00FF182B" w:rsidRPr="003B068D" w:rsidRDefault="00FF182B" w:rsidP="00FF182B">
      <w:pPr>
        <w:ind w:leftChars="100" w:left="480" w:hangingChars="100" w:hanging="240"/>
        <w:jc w:val="both"/>
        <w:rPr>
          <w:rFonts w:hAnsi="ＭＳ ゴシック"/>
        </w:rPr>
      </w:pPr>
      <w:r w:rsidRPr="003B068D">
        <w:rPr>
          <w:rFonts w:hAnsi="ＭＳ ゴシック" w:hint="eastAsia"/>
        </w:rPr>
        <w:t>○　これらを踏まえ、本業務では、</w:t>
      </w:r>
      <w:bookmarkStart w:id="1" w:name="_Hlk188993616"/>
      <w:r w:rsidRPr="003B068D">
        <w:rPr>
          <w:rFonts w:hAnsi="ＭＳ ゴシック" w:hint="eastAsia"/>
        </w:rPr>
        <w:t>令和</w:t>
      </w:r>
      <w:r w:rsidR="00291AD9">
        <w:rPr>
          <w:rFonts w:hAnsi="ＭＳ ゴシック" w:hint="eastAsia"/>
        </w:rPr>
        <w:t>７</w:t>
      </w:r>
      <w:r w:rsidRPr="003B068D">
        <w:rPr>
          <w:rFonts w:hAnsi="ＭＳ ゴシック"/>
        </w:rPr>
        <w:t>年度からの</w:t>
      </w:r>
      <w:r w:rsidR="00291AD9">
        <w:rPr>
          <w:rFonts w:hAnsi="ＭＳ ゴシック" w:hint="eastAsia"/>
        </w:rPr>
        <w:t>５</w:t>
      </w:r>
      <w:r w:rsidRPr="003B068D">
        <w:rPr>
          <w:rFonts w:hAnsi="ＭＳ ゴシック"/>
        </w:rPr>
        <w:t>年間の鳥羽市における公共交通のあり方を整理し、上位計画との整合を図りながら、本市の公共交通を取り巻く社会情勢の変化を踏まえ、今後より一層進む少子高齢化、観光エリアにおける住民と来訪者の移動の両立などの課題解決の方向性と、地域の実情に即した持続可能な地域公共交通を実現することを目的に、地域公共交通の活性化及び再生に関する法律に基づくマスタープランとして、鳥羽市地域公共交通計画の策定</w:t>
      </w:r>
      <w:bookmarkEnd w:id="1"/>
      <w:r w:rsidRPr="003B068D">
        <w:rPr>
          <w:rFonts w:hAnsi="ＭＳ ゴシック"/>
        </w:rPr>
        <w:t>を行うものである。</w:t>
      </w:r>
    </w:p>
    <w:p w14:paraId="26FAD2BB" w14:textId="77777777" w:rsidR="00FF182B" w:rsidRPr="003B068D" w:rsidRDefault="00FF182B" w:rsidP="00FF182B">
      <w:pPr>
        <w:jc w:val="both"/>
        <w:rPr>
          <w:rFonts w:hAnsi="ＭＳ ゴシック"/>
        </w:rPr>
      </w:pPr>
    </w:p>
    <w:p w14:paraId="7F731144" w14:textId="77777777" w:rsidR="00FF182B" w:rsidRPr="003B068D" w:rsidRDefault="00FF182B" w:rsidP="00FF182B">
      <w:pPr>
        <w:pStyle w:val="1"/>
        <w:jc w:val="both"/>
        <w:rPr>
          <w:rFonts w:ascii="ＭＳ ゴシック"/>
        </w:rPr>
      </w:pPr>
      <w:r w:rsidRPr="003B068D">
        <w:rPr>
          <w:rFonts w:ascii="ＭＳ ゴシック" w:hint="eastAsia"/>
        </w:rPr>
        <w:t xml:space="preserve">２　</w:t>
      </w:r>
      <w:r w:rsidRPr="003B068D">
        <w:rPr>
          <w:rFonts w:ascii="ＭＳ ゴシック"/>
        </w:rPr>
        <w:t xml:space="preserve"> 契約期間</w:t>
      </w:r>
    </w:p>
    <w:p w14:paraId="34CA5F0B" w14:textId="3BE4A121" w:rsidR="001173FC" w:rsidRDefault="00291AD9" w:rsidP="001173FC">
      <w:pPr>
        <w:ind w:firstLineChars="100" w:firstLine="240"/>
        <w:jc w:val="both"/>
        <w:rPr>
          <w:rFonts w:hAnsi="ＭＳ ゴシック"/>
        </w:rPr>
      </w:pPr>
      <w:r>
        <w:rPr>
          <w:rFonts w:hAnsi="ＭＳ ゴシック" w:hint="eastAsia"/>
        </w:rPr>
        <w:t xml:space="preserve">○　</w:t>
      </w:r>
      <w:r w:rsidR="00FF182B" w:rsidRPr="003B068D">
        <w:rPr>
          <w:rFonts w:hAnsi="ＭＳ ゴシック" w:hint="eastAsia"/>
        </w:rPr>
        <w:t>契約日の翌日から令和</w:t>
      </w:r>
      <w:r>
        <w:rPr>
          <w:rFonts w:hAnsi="ＭＳ ゴシック" w:hint="eastAsia"/>
        </w:rPr>
        <w:t>８</w:t>
      </w:r>
      <w:r w:rsidR="00FF182B" w:rsidRPr="003B068D">
        <w:rPr>
          <w:rFonts w:hAnsi="ＭＳ ゴシック"/>
        </w:rPr>
        <w:t>年</w:t>
      </w:r>
      <w:r>
        <w:rPr>
          <w:rFonts w:hAnsi="ＭＳ ゴシック" w:hint="eastAsia"/>
        </w:rPr>
        <w:t>３</w:t>
      </w:r>
      <w:r w:rsidR="00FF182B" w:rsidRPr="003B068D">
        <w:rPr>
          <w:rFonts w:hAnsi="ＭＳ ゴシック"/>
        </w:rPr>
        <w:t>月</w:t>
      </w:r>
      <w:r>
        <w:rPr>
          <w:rFonts w:hAnsi="ＭＳ ゴシック" w:hint="eastAsia"/>
        </w:rPr>
        <w:t>２０</w:t>
      </w:r>
      <w:r w:rsidR="00FF182B" w:rsidRPr="003B068D">
        <w:rPr>
          <w:rFonts w:hAnsi="ＭＳ ゴシック"/>
        </w:rPr>
        <w:t>日</w:t>
      </w:r>
    </w:p>
    <w:p w14:paraId="0F3B0167" w14:textId="77777777" w:rsidR="001173FC" w:rsidRPr="00291AD9" w:rsidRDefault="001173FC" w:rsidP="001173FC">
      <w:pPr>
        <w:ind w:firstLineChars="100" w:firstLine="240"/>
        <w:jc w:val="both"/>
        <w:rPr>
          <w:rFonts w:hAnsi="ＭＳ ゴシック"/>
        </w:rPr>
      </w:pPr>
    </w:p>
    <w:p w14:paraId="400C8F77" w14:textId="7B385663" w:rsidR="001173FC" w:rsidRDefault="001173FC" w:rsidP="00291AD9">
      <w:pPr>
        <w:pStyle w:val="1"/>
      </w:pPr>
      <w:r>
        <w:rPr>
          <w:rFonts w:hint="eastAsia"/>
        </w:rPr>
        <w:t>３　予算額</w:t>
      </w:r>
    </w:p>
    <w:p w14:paraId="1609AED1" w14:textId="62E8F709" w:rsidR="001173FC" w:rsidRDefault="001173FC" w:rsidP="00291AD9">
      <w:pPr>
        <w:ind w:left="480" w:hangingChars="200" w:hanging="480"/>
        <w:jc w:val="both"/>
        <w:rPr>
          <w:rFonts w:hAnsi="ＭＳ ゴシック"/>
        </w:rPr>
      </w:pPr>
      <w:r>
        <w:rPr>
          <w:rFonts w:hAnsi="ＭＳ ゴシック" w:hint="eastAsia"/>
        </w:rPr>
        <w:t xml:space="preserve">　</w:t>
      </w:r>
      <w:r w:rsidR="00291AD9">
        <w:rPr>
          <w:rFonts w:hAnsi="ＭＳ ゴシック" w:hint="eastAsia"/>
        </w:rPr>
        <w:t xml:space="preserve">○　</w:t>
      </w:r>
      <w:r w:rsidRPr="001173FC">
        <w:rPr>
          <w:rFonts w:hAnsi="ＭＳ ゴシック" w:hint="eastAsia"/>
        </w:rPr>
        <w:t>本委託業務の予算額（税込）は</w:t>
      </w:r>
      <w:r w:rsidR="00291AD9">
        <w:rPr>
          <w:rFonts w:hAnsi="ＭＳ ゴシック" w:hint="eastAsia"/>
        </w:rPr>
        <w:t>１３，４８６</w:t>
      </w:r>
      <w:r w:rsidRPr="001173FC">
        <w:rPr>
          <w:rFonts w:hAnsi="ＭＳ ゴシック" w:hint="eastAsia"/>
        </w:rPr>
        <w:t>千円とし、経費見積金額はこの範囲内で提案するものとする。</w:t>
      </w:r>
    </w:p>
    <w:p w14:paraId="34CC3416" w14:textId="77777777" w:rsidR="001173FC" w:rsidRPr="003B068D" w:rsidRDefault="001173FC" w:rsidP="001173FC">
      <w:pPr>
        <w:ind w:firstLineChars="100" w:firstLine="240"/>
        <w:jc w:val="both"/>
        <w:rPr>
          <w:rFonts w:hAnsi="ＭＳ ゴシック"/>
        </w:rPr>
      </w:pPr>
    </w:p>
    <w:p w14:paraId="4BCA2A1C" w14:textId="594A1E0D" w:rsidR="00FF182B" w:rsidRPr="003B068D" w:rsidRDefault="00291AD9" w:rsidP="00FF182B">
      <w:pPr>
        <w:pStyle w:val="1"/>
        <w:jc w:val="both"/>
        <w:rPr>
          <w:rFonts w:ascii="ＭＳ ゴシック"/>
        </w:rPr>
      </w:pPr>
      <w:r>
        <w:rPr>
          <w:rFonts w:ascii="ＭＳ ゴシック" w:hint="eastAsia"/>
        </w:rPr>
        <w:lastRenderedPageBreak/>
        <w:t>４</w:t>
      </w:r>
      <w:r w:rsidR="00FF182B" w:rsidRPr="003B068D">
        <w:rPr>
          <w:rFonts w:ascii="ＭＳ ゴシック" w:hint="eastAsia"/>
        </w:rPr>
        <w:t xml:space="preserve">　</w:t>
      </w:r>
      <w:r w:rsidR="00FF182B" w:rsidRPr="003B068D">
        <w:rPr>
          <w:rFonts w:ascii="ＭＳ ゴシック"/>
        </w:rPr>
        <w:t xml:space="preserve"> 業務内容</w:t>
      </w:r>
    </w:p>
    <w:p w14:paraId="25BE4373" w14:textId="63BF9510" w:rsidR="00FF182B" w:rsidRPr="003B068D" w:rsidRDefault="00291AD9" w:rsidP="00FF182B">
      <w:pPr>
        <w:pStyle w:val="2"/>
        <w:jc w:val="both"/>
        <w:rPr>
          <w:rFonts w:ascii="ＭＳ ゴシック"/>
        </w:rPr>
      </w:pPr>
      <w:r>
        <w:rPr>
          <w:rFonts w:ascii="ＭＳ ゴシック" w:hint="eastAsia"/>
        </w:rPr>
        <w:t>４</w:t>
      </w:r>
      <w:r w:rsidR="00FF182B" w:rsidRPr="003B068D">
        <w:rPr>
          <w:rFonts w:ascii="ＭＳ ゴシック" w:hint="eastAsia"/>
        </w:rPr>
        <w:t>－１</w:t>
      </w:r>
      <w:r w:rsidR="00856F58">
        <w:rPr>
          <w:rFonts w:ascii="ＭＳ ゴシック" w:hint="eastAsia"/>
        </w:rPr>
        <w:t xml:space="preserve">　</w:t>
      </w:r>
      <w:r w:rsidR="00FF182B" w:rsidRPr="003B068D">
        <w:rPr>
          <w:rFonts w:ascii="ＭＳ ゴシック"/>
        </w:rPr>
        <w:t>地域公共交通等に関する</w:t>
      </w:r>
      <w:r w:rsidR="00856F58">
        <w:rPr>
          <w:rFonts w:ascii="ＭＳ ゴシック" w:hint="eastAsia"/>
        </w:rPr>
        <w:t>現況</w:t>
      </w:r>
      <w:r w:rsidR="00FF182B" w:rsidRPr="003B068D">
        <w:rPr>
          <w:rFonts w:ascii="ＭＳ ゴシック"/>
        </w:rPr>
        <w:t>・課題整理</w:t>
      </w:r>
    </w:p>
    <w:p w14:paraId="0F2E4D00" w14:textId="2C5D0C96" w:rsidR="00FF182B" w:rsidRPr="003B068D" w:rsidRDefault="00FF182B" w:rsidP="00FF182B">
      <w:pPr>
        <w:ind w:leftChars="100" w:left="480" w:hangingChars="100" w:hanging="240"/>
        <w:jc w:val="both"/>
        <w:rPr>
          <w:rFonts w:hAnsi="ＭＳ ゴシック"/>
        </w:rPr>
      </w:pPr>
      <w:r w:rsidRPr="003B068D">
        <w:rPr>
          <w:rFonts w:hAnsi="ＭＳ ゴシック" w:hint="eastAsia"/>
        </w:rPr>
        <w:t>○　本市の社会経済情勢（例：人口動態や観光動態等）を整理するとともに、地域公共交通の利用実態、及び収支状況等の現状把握を行う。これを踏まえ、本市の地域公共交通に関する</w:t>
      </w:r>
      <w:r w:rsidR="00856F58">
        <w:rPr>
          <w:rFonts w:hAnsi="ＭＳ ゴシック" w:hint="eastAsia"/>
        </w:rPr>
        <w:t>現況</w:t>
      </w:r>
      <w:r w:rsidRPr="003B068D">
        <w:rPr>
          <w:rFonts w:hAnsi="ＭＳ ゴシック" w:hint="eastAsia"/>
        </w:rPr>
        <w:t>・課題を整理する。</w:t>
      </w:r>
    </w:p>
    <w:p w14:paraId="7E4CB1A4" w14:textId="38EBA56C" w:rsidR="00FF182B" w:rsidRPr="003B068D" w:rsidRDefault="00FF182B" w:rsidP="00FF182B">
      <w:pPr>
        <w:ind w:leftChars="100" w:left="480" w:hangingChars="100" w:hanging="240"/>
        <w:jc w:val="both"/>
        <w:rPr>
          <w:rFonts w:hAnsi="ＭＳ ゴシック"/>
        </w:rPr>
      </w:pPr>
      <w:r w:rsidRPr="003B068D">
        <w:rPr>
          <w:rFonts w:hAnsi="ＭＳ ゴシック" w:hint="eastAsia"/>
        </w:rPr>
        <w:t>○　さらに既存資料等により地域特性を把握するため、地区別・エリアの人口分布、生活関連施設や主要観光施設等の配置・動員状況を整理するとともに、現状路線での交通弱者の利便性、観光アクセス性を分析・整理する。</w:t>
      </w:r>
    </w:p>
    <w:p w14:paraId="5F47ED11" w14:textId="77777777" w:rsidR="00FF182B" w:rsidRPr="003B068D" w:rsidRDefault="00FF182B" w:rsidP="00FF182B">
      <w:pPr>
        <w:jc w:val="both"/>
        <w:rPr>
          <w:rFonts w:hAnsi="ＭＳ ゴシック"/>
        </w:rPr>
      </w:pPr>
    </w:p>
    <w:p w14:paraId="655E9531" w14:textId="049586E3" w:rsidR="00FF182B" w:rsidRPr="003B068D" w:rsidRDefault="00291AD9" w:rsidP="00856F58">
      <w:pPr>
        <w:pStyle w:val="2"/>
        <w:ind w:left="240" w:hangingChars="100" w:hanging="240"/>
        <w:rPr>
          <w:rFonts w:ascii="ＭＳ ゴシック"/>
        </w:rPr>
      </w:pPr>
      <w:r>
        <w:rPr>
          <w:rFonts w:ascii="ＭＳ ゴシック" w:hint="eastAsia"/>
        </w:rPr>
        <w:t>４</w:t>
      </w:r>
      <w:r w:rsidR="00FF182B" w:rsidRPr="003B068D">
        <w:rPr>
          <w:rFonts w:ascii="ＭＳ ゴシック" w:hint="eastAsia"/>
        </w:rPr>
        <w:t xml:space="preserve">－２　</w:t>
      </w:r>
      <w:r w:rsidR="00FF182B" w:rsidRPr="003B068D">
        <w:rPr>
          <w:rFonts w:ascii="ＭＳ ゴシック"/>
        </w:rPr>
        <w:t xml:space="preserve"> 本市の上位計画、及びわが国における最近の交通技術や交通政策動向に関する調査</w:t>
      </w:r>
    </w:p>
    <w:p w14:paraId="788E67D7" w14:textId="6B692FDA" w:rsidR="00FF182B" w:rsidRDefault="00FF182B" w:rsidP="00FF182B">
      <w:pPr>
        <w:ind w:leftChars="100" w:left="480" w:hangingChars="100" w:hanging="240"/>
        <w:jc w:val="both"/>
        <w:rPr>
          <w:rFonts w:hAnsi="ＭＳ ゴシック"/>
        </w:rPr>
      </w:pPr>
      <w:r w:rsidRPr="003B068D">
        <w:rPr>
          <w:rFonts w:hAnsi="ＭＳ ゴシック" w:hint="eastAsia"/>
        </w:rPr>
        <w:t>○　総合計画や都市マスタープランおよび立地適正化計画</w:t>
      </w:r>
      <w:r w:rsidR="00856F58">
        <w:rPr>
          <w:rFonts w:hAnsi="ＭＳ ゴシック" w:hint="eastAsia"/>
        </w:rPr>
        <w:t>、観光基本計画</w:t>
      </w:r>
      <w:r w:rsidRPr="003B068D">
        <w:rPr>
          <w:rFonts w:hAnsi="ＭＳ ゴシック" w:hint="eastAsia"/>
        </w:rPr>
        <w:t>等、本市の地域公共交通計画に関係する上位計画等を整埋するとともに、本市の将来人口や高齢化率</w:t>
      </w:r>
      <w:r w:rsidR="007B51EC">
        <w:rPr>
          <w:rFonts w:hAnsi="ＭＳ ゴシック" w:hint="eastAsia"/>
        </w:rPr>
        <w:t>、観光需要</w:t>
      </w:r>
      <w:r w:rsidRPr="003B068D">
        <w:rPr>
          <w:rFonts w:hAnsi="ＭＳ ゴシック" w:hint="eastAsia"/>
        </w:rPr>
        <w:t>等の将来状況を、地域別</w:t>
      </w:r>
      <w:r w:rsidR="00291AD9">
        <w:rPr>
          <w:rFonts w:hAnsi="ＭＳ ゴシック" w:hint="eastAsia"/>
        </w:rPr>
        <w:t>（※）</w:t>
      </w:r>
      <w:r w:rsidRPr="003B068D">
        <w:rPr>
          <w:rFonts w:hAnsi="ＭＳ ゴシック"/>
        </w:rPr>
        <w:t>に整理する。</w:t>
      </w:r>
    </w:p>
    <w:p w14:paraId="7DC7F8E8" w14:textId="66A8D671" w:rsidR="00291AD9" w:rsidRPr="003B068D" w:rsidRDefault="00291AD9" w:rsidP="00FF182B">
      <w:pPr>
        <w:ind w:leftChars="100" w:left="480" w:hangingChars="100" w:hanging="240"/>
        <w:jc w:val="both"/>
        <w:rPr>
          <w:rFonts w:hAnsi="ＭＳ ゴシック"/>
        </w:rPr>
      </w:pPr>
      <w:r>
        <w:rPr>
          <w:rFonts w:hAnsi="ＭＳ ゴシック" w:hint="eastAsia"/>
        </w:rPr>
        <w:t xml:space="preserve">　※　</w:t>
      </w:r>
      <w:r w:rsidRPr="003B068D">
        <w:rPr>
          <w:rFonts w:hAnsi="ＭＳ ゴシック" w:hint="eastAsia"/>
        </w:rPr>
        <w:t>都市マス</w:t>
      </w:r>
      <w:r>
        <w:rPr>
          <w:rFonts w:hAnsi="ＭＳ ゴシック" w:hint="eastAsia"/>
        </w:rPr>
        <w:t>タープランとあわせた８</w:t>
      </w:r>
      <w:r w:rsidRPr="003B068D">
        <w:rPr>
          <w:rFonts w:hAnsi="ＭＳ ゴシック"/>
        </w:rPr>
        <w:t>地区</w:t>
      </w:r>
      <w:r>
        <w:rPr>
          <w:rFonts w:hAnsi="ＭＳ ゴシック" w:hint="eastAsia"/>
        </w:rPr>
        <w:t>とすることを想定。</w:t>
      </w:r>
    </w:p>
    <w:p w14:paraId="78CE93F7" w14:textId="19812935" w:rsidR="00291AD9" w:rsidRPr="003B068D" w:rsidRDefault="00FF182B" w:rsidP="00291AD9">
      <w:pPr>
        <w:ind w:leftChars="100" w:left="480" w:hangingChars="100" w:hanging="240"/>
        <w:jc w:val="both"/>
        <w:rPr>
          <w:rFonts w:hAnsi="ＭＳ ゴシック"/>
        </w:rPr>
      </w:pPr>
      <w:r w:rsidRPr="003B068D">
        <w:rPr>
          <w:rFonts w:hAnsi="ＭＳ ゴシック" w:hint="eastAsia"/>
        </w:rPr>
        <w:t>○　また、自動運転や</w:t>
      </w:r>
      <w:proofErr w:type="spellStart"/>
      <w:r w:rsidRPr="003B068D">
        <w:rPr>
          <w:rFonts w:hAnsi="ＭＳ ゴシック"/>
        </w:rPr>
        <w:t>MaaS</w:t>
      </w:r>
      <w:proofErr w:type="spellEnd"/>
      <w:r w:rsidRPr="003B068D">
        <w:rPr>
          <w:rFonts w:hAnsi="ＭＳ ゴシック"/>
        </w:rPr>
        <w:t>等、最近の交通技術の動向、及びライド</w:t>
      </w:r>
      <w:r w:rsidR="00040A41" w:rsidRPr="003B068D">
        <w:rPr>
          <w:rFonts w:hAnsi="ＭＳ ゴシック" w:hint="eastAsia"/>
        </w:rPr>
        <w:t>シェ</w:t>
      </w:r>
      <w:r w:rsidRPr="003B068D">
        <w:rPr>
          <w:rFonts w:hAnsi="ＭＳ ゴシック"/>
        </w:rPr>
        <w:t>アや公共交通のリ・デザイン等、わが国の交通政策の動向を整理し、地域公共交通検討のための基礎資料とする。</w:t>
      </w:r>
    </w:p>
    <w:p w14:paraId="54C992C5" w14:textId="77777777" w:rsidR="00FF182B" w:rsidRPr="003B068D" w:rsidRDefault="00FF182B" w:rsidP="00FF182B">
      <w:pPr>
        <w:jc w:val="both"/>
        <w:rPr>
          <w:rFonts w:hAnsi="ＭＳ ゴシック"/>
        </w:rPr>
      </w:pPr>
    </w:p>
    <w:p w14:paraId="5410820E" w14:textId="24DD85A5" w:rsidR="00FF182B" w:rsidRPr="003B068D" w:rsidRDefault="00291AD9" w:rsidP="00FF182B">
      <w:pPr>
        <w:pStyle w:val="2"/>
        <w:rPr>
          <w:rFonts w:ascii="ＭＳ ゴシック"/>
        </w:rPr>
      </w:pPr>
      <w:r>
        <w:rPr>
          <w:rFonts w:ascii="ＭＳ ゴシック" w:hint="eastAsia"/>
        </w:rPr>
        <w:t>４</w:t>
      </w:r>
      <w:r w:rsidR="00FF182B" w:rsidRPr="003B068D">
        <w:rPr>
          <w:rFonts w:ascii="ＭＳ ゴシック" w:hint="eastAsia"/>
        </w:rPr>
        <w:t>－３</w:t>
      </w:r>
      <w:r w:rsidR="00856F58">
        <w:rPr>
          <w:rFonts w:ascii="ＭＳ ゴシック" w:hint="eastAsia"/>
        </w:rPr>
        <w:t xml:space="preserve">　</w:t>
      </w:r>
      <w:r w:rsidR="00FF182B" w:rsidRPr="003B068D">
        <w:rPr>
          <w:rFonts w:ascii="ＭＳ ゴシック"/>
        </w:rPr>
        <w:t>市民</w:t>
      </w:r>
      <w:r w:rsidR="00856F58">
        <w:rPr>
          <w:rFonts w:ascii="ＭＳ ゴシック" w:hint="eastAsia"/>
        </w:rPr>
        <w:t>意識</w:t>
      </w:r>
      <w:r w:rsidR="00FF182B" w:rsidRPr="003B068D">
        <w:rPr>
          <w:rFonts w:ascii="ＭＳ ゴシック"/>
        </w:rPr>
        <w:t>調査等の実施</w:t>
      </w:r>
    </w:p>
    <w:p w14:paraId="185A41E8" w14:textId="174010EE" w:rsidR="00FF182B" w:rsidRPr="003B068D" w:rsidRDefault="00FF182B" w:rsidP="00FF182B">
      <w:pPr>
        <w:ind w:leftChars="100" w:left="480" w:hangingChars="100" w:hanging="240"/>
        <w:jc w:val="both"/>
        <w:rPr>
          <w:rFonts w:hAnsi="ＭＳ ゴシック"/>
        </w:rPr>
      </w:pPr>
      <w:r w:rsidRPr="003B068D">
        <w:rPr>
          <w:rFonts w:hAnsi="ＭＳ ゴシック" w:hint="eastAsia"/>
        </w:rPr>
        <w:t>○　市民に対する日常交通の実態及び現状の地域公共交通に対する評価を把握するため、</w:t>
      </w:r>
      <w:r w:rsidR="00856F58">
        <w:rPr>
          <w:rFonts w:hAnsi="ＭＳ ゴシック" w:hint="eastAsia"/>
        </w:rPr>
        <w:t>市民意識</w:t>
      </w:r>
      <w:r w:rsidRPr="003B068D">
        <w:rPr>
          <w:rFonts w:hAnsi="ＭＳ ゴシック" w:hint="eastAsia"/>
        </w:rPr>
        <w:t>調査</w:t>
      </w:r>
      <w:r w:rsidR="00856F58">
        <w:rPr>
          <w:rFonts w:hAnsi="ＭＳ ゴシック" w:hint="eastAsia"/>
        </w:rPr>
        <w:t>等</w:t>
      </w:r>
      <w:r w:rsidRPr="003B068D">
        <w:rPr>
          <w:rFonts w:hAnsi="ＭＳ ゴシック" w:hint="eastAsia"/>
        </w:rPr>
        <w:t>を実施する。なお、</w:t>
      </w:r>
      <w:r w:rsidR="00856F58">
        <w:rPr>
          <w:rFonts w:hAnsi="ＭＳ ゴシック" w:hint="eastAsia"/>
        </w:rPr>
        <w:t>アンケート調査を行う場合には、</w:t>
      </w:r>
      <w:r w:rsidR="00291AD9">
        <w:rPr>
          <w:rFonts w:hAnsi="ＭＳ ゴシック" w:hint="eastAsia"/>
        </w:rPr>
        <w:t>２，０００</w:t>
      </w:r>
      <w:r w:rsidRPr="003B068D">
        <w:rPr>
          <w:rFonts w:hAnsi="ＭＳ ゴシック"/>
        </w:rPr>
        <w:t>サンプル程度の配布を想定し、地域別や年齢別でのクロス集計ができるよう適切なサンプル数が確保できるように配布する。</w:t>
      </w:r>
    </w:p>
    <w:p w14:paraId="0DC2FE12" w14:textId="77777777" w:rsidR="00FF182B" w:rsidRPr="003B068D" w:rsidRDefault="00FF182B" w:rsidP="00FF182B">
      <w:pPr>
        <w:jc w:val="both"/>
        <w:rPr>
          <w:rFonts w:hAnsi="ＭＳ ゴシック"/>
        </w:rPr>
      </w:pPr>
    </w:p>
    <w:p w14:paraId="0C99ADF7" w14:textId="3D861E7B" w:rsidR="00FF182B" w:rsidRPr="003B068D" w:rsidRDefault="00291AD9" w:rsidP="00FF182B">
      <w:pPr>
        <w:pStyle w:val="2"/>
        <w:rPr>
          <w:rFonts w:ascii="ＭＳ ゴシック"/>
        </w:rPr>
      </w:pPr>
      <w:r>
        <w:rPr>
          <w:rFonts w:ascii="ＭＳ ゴシック" w:hint="eastAsia"/>
        </w:rPr>
        <w:t>４</w:t>
      </w:r>
      <w:r w:rsidR="00FF182B" w:rsidRPr="003B068D">
        <w:rPr>
          <w:rFonts w:ascii="ＭＳ ゴシック" w:hint="eastAsia"/>
        </w:rPr>
        <w:t xml:space="preserve">－４　</w:t>
      </w:r>
      <w:r w:rsidR="00FF182B" w:rsidRPr="003B068D">
        <w:rPr>
          <w:rFonts w:ascii="ＭＳ ゴシック"/>
        </w:rPr>
        <w:t>交通事業者等へのヒアリングの実施</w:t>
      </w:r>
    </w:p>
    <w:p w14:paraId="7EB3A3C2" w14:textId="5C9C5333" w:rsidR="00FF182B" w:rsidRPr="003B068D" w:rsidRDefault="00FF182B" w:rsidP="00FF182B">
      <w:pPr>
        <w:ind w:leftChars="100" w:left="480" w:hangingChars="100" w:hanging="240"/>
        <w:jc w:val="both"/>
        <w:rPr>
          <w:rFonts w:hAnsi="ＭＳ ゴシック"/>
        </w:rPr>
      </w:pPr>
      <w:r w:rsidRPr="003B068D">
        <w:rPr>
          <w:rFonts w:hAnsi="ＭＳ ゴシック" w:hint="eastAsia"/>
        </w:rPr>
        <w:t>○　市コミュニティバス・市営定期船をはじめとする地域の交通事業者、輸送主体となっている観光事業者その他多様な主体の現在の運行状況、現状の課題認識、将来見通し等を把握するため、ヒアリング調査を実施する。ヒアリングはヒアリング調査票の配布により実施するが必要に応じて対面でのヒアリング調査を実施する。</w:t>
      </w:r>
    </w:p>
    <w:p w14:paraId="4C9E512C" w14:textId="1B742096" w:rsidR="00FF182B" w:rsidRPr="003B068D" w:rsidRDefault="00FF182B" w:rsidP="00FF182B">
      <w:pPr>
        <w:ind w:leftChars="100" w:left="480" w:hangingChars="100" w:hanging="240"/>
        <w:jc w:val="both"/>
        <w:rPr>
          <w:rFonts w:hAnsi="ＭＳ ゴシック"/>
        </w:rPr>
      </w:pPr>
      <w:r w:rsidRPr="003B068D">
        <w:rPr>
          <w:rFonts w:hAnsi="ＭＳ ゴシック" w:hint="eastAsia"/>
        </w:rPr>
        <w:t>○　ヒアリングの対象は、交通事業者を始め、無料送迎バスを有するホテル・旅館、スクールバスを有する教育委員会、福祉送迎を担う福祉部局や社会福祉協議会等を対象とする。</w:t>
      </w:r>
    </w:p>
    <w:p w14:paraId="709CDD06" w14:textId="5FE55208" w:rsidR="00FF182B" w:rsidRPr="003B068D" w:rsidRDefault="00FF182B" w:rsidP="00FF182B">
      <w:pPr>
        <w:ind w:leftChars="100" w:left="480" w:hangingChars="100" w:hanging="240"/>
        <w:jc w:val="both"/>
        <w:rPr>
          <w:rFonts w:hAnsi="ＭＳ ゴシック"/>
        </w:rPr>
      </w:pPr>
      <w:r w:rsidRPr="003B068D">
        <w:rPr>
          <w:rFonts w:hAnsi="ＭＳ ゴシック" w:hint="eastAsia"/>
        </w:rPr>
        <w:lastRenderedPageBreak/>
        <w:t>○　また、計画策定において位置づける施策・事業の検討において、実施主体となる交通事業者等と再度ヒアリング等を実施し調整を図る。</w:t>
      </w:r>
    </w:p>
    <w:p w14:paraId="4CD8196D" w14:textId="77777777" w:rsidR="00FF182B" w:rsidRPr="003B068D" w:rsidRDefault="00FF182B" w:rsidP="00FF182B">
      <w:pPr>
        <w:jc w:val="both"/>
        <w:rPr>
          <w:rFonts w:hAnsi="ＭＳ ゴシック"/>
        </w:rPr>
      </w:pPr>
    </w:p>
    <w:p w14:paraId="19545A52" w14:textId="430F6659" w:rsidR="00FF182B" w:rsidRPr="003B068D" w:rsidRDefault="00291AD9" w:rsidP="00FF182B">
      <w:pPr>
        <w:pStyle w:val="1"/>
        <w:rPr>
          <w:rFonts w:ascii="ＭＳ ゴシック"/>
        </w:rPr>
      </w:pPr>
      <w:r>
        <w:rPr>
          <w:rFonts w:ascii="ＭＳ ゴシック" w:hint="eastAsia"/>
        </w:rPr>
        <w:t>４</w:t>
      </w:r>
      <w:r w:rsidR="00FF182B" w:rsidRPr="003B068D">
        <w:rPr>
          <w:rFonts w:ascii="ＭＳ ゴシック" w:hint="eastAsia"/>
        </w:rPr>
        <w:t>－５</w:t>
      </w:r>
      <w:r w:rsidR="00856F58">
        <w:rPr>
          <w:rFonts w:ascii="ＭＳ ゴシック" w:hint="eastAsia"/>
        </w:rPr>
        <w:t xml:space="preserve">　</w:t>
      </w:r>
      <w:r w:rsidR="00FF182B" w:rsidRPr="003B068D">
        <w:rPr>
          <w:rFonts w:ascii="ＭＳ ゴシック"/>
        </w:rPr>
        <w:t>計画方針に関する検討</w:t>
      </w:r>
    </w:p>
    <w:p w14:paraId="5419A898" w14:textId="33A40A05" w:rsidR="00FF182B" w:rsidRPr="003B068D" w:rsidRDefault="00FF182B" w:rsidP="00FF182B">
      <w:pPr>
        <w:ind w:leftChars="100" w:left="480" w:hangingChars="100" w:hanging="240"/>
        <w:jc w:val="both"/>
        <w:rPr>
          <w:rFonts w:hAnsi="ＭＳ ゴシック"/>
        </w:rPr>
      </w:pPr>
      <w:r w:rsidRPr="003B068D">
        <w:rPr>
          <w:rFonts w:hAnsi="ＭＳ ゴシック" w:hint="eastAsia"/>
        </w:rPr>
        <w:t>○　上記</w:t>
      </w:r>
      <w:r w:rsidR="00040A41" w:rsidRPr="003B068D">
        <w:rPr>
          <w:rFonts w:hAnsi="ＭＳ ゴシック" w:hint="eastAsia"/>
        </w:rPr>
        <w:t>３－１～３－４</w:t>
      </w:r>
      <w:r w:rsidRPr="003B068D">
        <w:rPr>
          <w:rFonts w:hAnsi="ＭＳ ゴシック"/>
        </w:rPr>
        <w:t>の検討結果を踏まえ、本市の地域公共交通計画の基本方針を検討する。</w:t>
      </w:r>
    </w:p>
    <w:p w14:paraId="7765C0E2" w14:textId="7293E7B4" w:rsidR="00FF182B" w:rsidRPr="003B068D" w:rsidRDefault="00FF182B" w:rsidP="00FF182B">
      <w:pPr>
        <w:ind w:leftChars="100" w:left="480" w:hangingChars="100" w:hanging="240"/>
        <w:jc w:val="both"/>
        <w:rPr>
          <w:rFonts w:hAnsi="ＭＳ ゴシック"/>
        </w:rPr>
      </w:pPr>
      <w:r w:rsidRPr="003B068D">
        <w:rPr>
          <w:rFonts w:hAnsi="ＭＳ ゴシック" w:hint="eastAsia"/>
        </w:rPr>
        <w:t>○　検討にあたっては、本市における</w:t>
      </w:r>
      <w:r w:rsidR="00856F58">
        <w:rPr>
          <w:rFonts w:hAnsi="ＭＳ ゴシック" w:hint="eastAsia"/>
        </w:rPr>
        <w:t>現況</w:t>
      </w:r>
      <w:r w:rsidRPr="003B068D">
        <w:rPr>
          <w:rFonts w:hAnsi="ＭＳ ゴシック" w:hint="eastAsia"/>
        </w:rPr>
        <w:t>・課題だけなく、上位計画等における将来都市像も踏まえ、本市が目指すベき交通施策方針を検討する。</w:t>
      </w:r>
    </w:p>
    <w:p w14:paraId="15A58D00" w14:textId="04A22D7E" w:rsidR="00FF182B" w:rsidRPr="003B068D" w:rsidRDefault="00FF182B" w:rsidP="00FF182B">
      <w:pPr>
        <w:ind w:leftChars="100" w:left="480" w:hangingChars="100" w:hanging="240"/>
        <w:jc w:val="both"/>
        <w:rPr>
          <w:rFonts w:hAnsi="ＭＳ ゴシック"/>
        </w:rPr>
      </w:pPr>
      <w:r w:rsidRPr="003B068D">
        <w:rPr>
          <w:rFonts w:hAnsi="ＭＳ ゴシック" w:hint="eastAsia"/>
        </w:rPr>
        <w:t>○　また、国土交通省の「地域公共交通計画等の作成と運用の手引き」</w:t>
      </w:r>
      <w:r w:rsidR="00040A41" w:rsidRPr="003B068D">
        <w:rPr>
          <w:rFonts w:hAnsi="ＭＳ ゴシック" w:hint="eastAsia"/>
        </w:rPr>
        <w:t>（以下「手引き」という。）</w:t>
      </w:r>
      <w:r w:rsidRPr="003B068D">
        <w:rPr>
          <w:rFonts w:hAnsi="ＭＳ ゴシック" w:hint="eastAsia"/>
        </w:rPr>
        <w:t>を参考にしながら、法定上求められる記載事項や補助制度の適用等（※）を念頭に構成案を検討する。</w:t>
      </w:r>
    </w:p>
    <w:p w14:paraId="0B1EE5E3" w14:textId="7F2F4DF9" w:rsidR="00FF182B" w:rsidRPr="003B068D" w:rsidRDefault="00FF182B" w:rsidP="00FF182B">
      <w:pPr>
        <w:ind w:left="720" w:hangingChars="300" w:hanging="720"/>
        <w:jc w:val="both"/>
        <w:rPr>
          <w:rFonts w:hAnsi="ＭＳ ゴシック"/>
        </w:rPr>
      </w:pPr>
      <w:r w:rsidRPr="003B068D">
        <w:rPr>
          <w:rFonts w:hAnsi="ＭＳ ゴシック" w:hint="eastAsia"/>
        </w:rPr>
        <w:t xml:space="preserve">　　※　当該手引きにおいて記載のある「法定上求められる記載事項」「補助事業の認定申請に際して記載が必要な事項」については、下記「</w:t>
      </w:r>
      <w:r w:rsidR="00580F8F">
        <w:rPr>
          <w:rFonts w:hAnsi="ＭＳ ゴシック" w:hint="eastAsia"/>
        </w:rPr>
        <w:t>１１</w:t>
      </w:r>
      <w:r w:rsidRPr="003B068D">
        <w:rPr>
          <w:rFonts w:hAnsi="ＭＳ ゴシック" w:hint="eastAsia"/>
        </w:rPr>
        <w:t xml:space="preserve">　参考」のとおり。</w:t>
      </w:r>
    </w:p>
    <w:p w14:paraId="728A1471" w14:textId="77777777" w:rsidR="00FF182B" w:rsidRPr="003B068D" w:rsidRDefault="00FF182B" w:rsidP="00FF182B">
      <w:pPr>
        <w:jc w:val="both"/>
        <w:rPr>
          <w:rFonts w:hAnsi="ＭＳ ゴシック"/>
        </w:rPr>
      </w:pPr>
    </w:p>
    <w:p w14:paraId="3B65E160" w14:textId="741686EF" w:rsidR="00FF182B" w:rsidRPr="003B068D" w:rsidRDefault="00291AD9" w:rsidP="00FF182B">
      <w:pPr>
        <w:pStyle w:val="2"/>
        <w:rPr>
          <w:rFonts w:ascii="ＭＳ ゴシック"/>
        </w:rPr>
      </w:pPr>
      <w:r>
        <w:rPr>
          <w:rFonts w:ascii="ＭＳ ゴシック" w:hint="eastAsia"/>
        </w:rPr>
        <w:t>４</w:t>
      </w:r>
      <w:r w:rsidR="00FF182B" w:rsidRPr="003B068D">
        <w:rPr>
          <w:rFonts w:ascii="ＭＳ ゴシック" w:hint="eastAsia"/>
        </w:rPr>
        <w:t>－６</w:t>
      </w:r>
      <w:r w:rsidR="00856F58">
        <w:rPr>
          <w:rFonts w:ascii="ＭＳ ゴシック" w:hint="eastAsia"/>
        </w:rPr>
        <w:t xml:space="preserve">　</w:t>
      </w:r>
      <w:r w:rsidR="00FF182B" w:rsidRPr="003B068D">
        <w:rPr>
          <w:rFonts w:ascii="ＭＳ ゴシック"/>
        </w:rPr>
        <w:t>地域公共交通計画（案）の検討</w:t>
      </w:r>
    </w:p>
    <w:p w14:paraId="4E83E449" w14:textId="2927CE78" w:rsidR="00FF182B" w:rsidRPr="003B068D" w:rsidRDefault="00FF182B" w:rsidP="00FF182B">
      <w:pPr>
        <w:ind w:leftChars="100" w:left="480" w:hangingChars="100" w:hanging="240"/>
        <w:jc w:val="both"/>
        <w:rPr>
          <w:rFonts w:hAnsi="ＭＳ ゴシック"/>
        </w:rPr>
      </w:pPr>
      <w:r w:rsidRPr="003B068D">
        <w:rPr>
          <w:rFonts w:hAnsi="ＭＳ ゴシック" w:hint="eastAsia"/>
        </w:rPr>
        <w:t>○　各地区の現状問題・課題、</w:t>
      </w:r>
      <w:r w:rsidR="007B51EC">
        <w:rPr>
          <w:rFonts w:hAnsi="ＭＳ ゴシック" w:hint="eastAsia"/>
        </w:rPr>
        <w:t>観光需要、</w:t>
      </w:r>
      <w:r w:rsidRPr="003B068D">
        <w:rPr>
          <w:rFonts w:hAnsi="ＭＳ ゴシック" w:hint="eastAsia"/>
        </w:rPr>
        <w:t>将来像を踏まえ、本市の地域公共交通ネットワーク体系を検討する。次いで、市域を複数の地区に分割し、各地区の具体的な交通施策を検討する。</w:t>
      </w:r>
    </w:p>
    <w:p w14:paraId="34D99824" w14:textId="26070720" w:rsidR="00FF182B" w:rsidRPr="003B068D" w:rsidRDefault="00FF182B" w:rsidP="00FF182B">
      <w:pPr>
        <w:ind w:leftChars="100" w:left="480" w:hangingChars="100" w:hanging="240"/>
        <w:jc w:val="both"/>
        <w:rPr>
          <w:rFonts w:hAnsi="ＭＳ ゴシック"/>
        </w:rPr>
      </w:pPr>
      <w:r w:rsidRPr="003B068D">
        <w:rPr>
          <w:rFonts w:hAnsi="ＭＳ ゴシック" w:hint="eastAsia"/>
        </w:rPr>
        <w:t>○　以上を踏まえ、本市の地域公共交通計画（案）［パブリックコメント提示用案］を作成する。あわせて、計画の内容をわかりやすく取りまとめた概要版［パブリックコメント提示用案］を作成する。</w:t>
      </w:r>
    </w:p>
    <w:p w14:paraId="1AAE6BD5" w14:textId="77777777" w:rsidR="00FF182B" w:rsidRPr="003B068D" w:rsidRDefault="00FF182B" w:rsidP="00FF182B">
      <w:pPr>
        <w:jc w:val="both"/>
        <w:rPr>
          <w:rFonts w:hAnsi="ＭＳ ゴシック"/>
        </w:rPr>
      </w:pPr>
    </w:p>
    <w:p w14:paraId="306B7A2F" w14:textId="14AC3613" w:rsidR="00FF182B" w:rsidRPr="003B068D" w:rsidRDefault="00291AD9" w:rsidP="00FF182B">
      <w:pPr>
        <w:pStyle w:val="2"/>
        <w:rPr>
          <w:rFonts w:ascii="ＭＳ ゴシック"/>
        </w:rPr>
      </w:pPr>
      <w:r>
        <w:rPr>
          <w:rFonts w:ascii="ＭＳ ゴシック" w:hint="eastAsia"/>
        </w:rPr>
        <w:t>４</w:t>
      </w:r>
      <w:r w:rsidR="00FF182B" w:rsidRPr="003B068D">
        <w:rPr>
          <w:rFonts w:ascii="ＭＳ ゴシック" w:hint="eastAsia"/>
        </w:rPr>
        <w:t>－７</w:t>
      </w:r>
      <w:r w:rsidR="00856F58">
        <w:rPr>
          <w:rFonts w:ascii="ＭＳ ゴシック" w:hint="eastAsia"/>
        </w:rPr>
        <w:t xml:space="preserve">　</w:t>
      </w:r>
      <w:r w:rsidR="00FF182B" w:rsidRPr="003B068D">
        <w:rPr>
          <w:rFonts w:ascii="ＭＳ ゴシック"/>
        </w:rPr>
        <w:t>実現に向けた取組み</w:t>
      </w:r>
      <w:r w:rsidR="001854E5">
        <w:rPr>
          <w:rFonts w:ascii="ＭＳ ゴシック" w:hint="eastAsia"/>
        </w:rPr>
        <w:t>の検討</w:t>
      </w:r>
    </w:p>
    <w:p w14:paraId="263B3292" w14:textId="27CA955A" w:rsidR="00FF182B" w:rsidRPr="003B068D" w:rsidRDefault="00FF182B" w:rsidP="00FF182B">
      <w:pPr>
        <w:ind w:leftChars="100" w:left="480" w:hangingChars="100" w:hanging="240"/>
        <w:jc w:val="both"/>
        <w:rPr>
          <w:rFonts w:hAnsi="ＭＳ ゴシック"/>
        </w:rPr>
      </w:pPr>
      <w:r w:rsidRPr="003B068D">
        <w:rPr>
          <w:rFonts w:hAnsi="ＭＳ ゴシック" w:hint="eastAsia"/>
        </w:rPr>
        <w:t>○　地域公共交通計画（案）について、関係者とその役割分担、実現に向けたスケジュールを検討する。</w:t>
      </w:r>
    </w:p>
    <w:p w14:paraId="480FC82E" w14:textId="25E57C85" w:rsidR="00FF182B" w:rsidRPr="003B068D" w:rsidRDefault="00FF182B" w:rsidP="00FF182B">
      <w:pPr>
        <w:ind w:leftChars="100" w:left="480" w:hangingChars="100" w:hanging="240"/>
        <w:jc w:val="both"/>
        <w:rPr>
          <w:rFonts w:hAnsi="ＭＳ ゴシック"/>
        </w:rPr>
      </w:pPr>
      <w:r w:rsidRPr="003B068D">
        <w:rPr>
          <w:rFonts w:hAnsi="ＭＳ ゴシック" w:hint="eastAsia"/>
        </w:rPr>
        <w:t>○　また、</w:t>
      </w:r>
      <w:r w:rsidRPr="003B068D">
        <w:rPr>
          <w:rFonts w:hAnsi="ＭＳ ゴシック"/>
        </w:rPr>
        <w:t>PDCAサイクルを確実に回していくための、評価・チェック体制について検討する。</w:t>
      </w:r>
    </w:p>
    <w:p w14:paraId="207F6EF2" w14:textId="77777777" w:rsidR="00FF182B" w:rsidRPr="003B068D" w:rsidRDefault="00FF182B" w:rsidP="00FF182B">
      <w:pPr>
        <w:jc w:val="both"/>
        <w:rPr>
          <w:rFonts w:hAnsi="ＭＳ ゴシック"/>
        </w:rPr>
      </w:pPr>
    </w:p>
    <w:p w14:paraId="53CFF269" w14:textId="68D40EF1" w:rsidR="00FF182B" w:rsidRPr="003B068D" w:rsidRDefault="00291AD9" w:rsidP="00FF182B">
      <w:pPr>
        <w:pStyle w:val="2"/>
        <w:rPr>
          <w:rFonts w:ascii="ＭＳ ゴシック"/>
        </w:rPr>
      </w:pPr>
      <w:r>
        <w:rPr>
          <w:rFonts w:ascii="ＭＳ ゴシック" w:hint="eastAsia"/>
        </w:rPr>
        <w:t>４</w:t>
      </w:r>
      <w:r w:rsidR="00FF182B" w:rsidRPr="003B068D">
        <w:rPr>
          <w:rFonts w:ascii="ＭＳ ゴシック" w:hint="eastAsia"/>
        </w:rPr>
        <w:t>－８</w:t>
      </w:r>
      <w:r w:rsidR="00856F58">
        <w:rPr>
          <w:rFonts w:ascii="ＭＳ ゴシック" w:hint="eastAsia"/>
        </w:rPr>
        <w:t xml:space="preserve">　</w:t>
      </w:r>
      <w:r w:rsidR="00FF182B" w:rsidRPr="003B068D">
        <w:rPr>
          <w:rFonts w:ascii="ＭＳ ゴシック" w:hint="eastAsia"/>
        </w:rPr>
        <w:t>鳥羽市地域公共交通会議等の開催支援</w:t>
      </w:r>
    </w:p>
    <w:p w14:paraId="6B937E55" w14:textId="631F0EA8" w:rsidR="00FF182B" w:rsidRPr="003B068D" w:rsidRDefault="00FF182B" w:rsidP="00FF182B">
      <w:pPr>
        <w:ind w:leftChars="100" w:left="480" w:hangingChars="100" w:hanging="240"/>
        <w:jc w:val="both"/>
        <w:rPr>
          <w:rFonts w:hAnsi="ＭＳ ゴシック"/>
        </w:rPr>
      </w:pPr>
      <w:r w:rsidRPr="003B068D">
        <w:rPr>
          <w:rFonts w:hAnsi="ＭＳ ゴシック" w:hint="eastAsia"/>
        </w:rPr>
        <w:t>○　鳥羽市地域公共交通会議の資料を支援する。また、会議に参画し事務局を支援するとともに、会議記録（全文及び要旨）等の作成を行う。なお、会議は３</w:t>
      </w:r>
      <w:r w:rsidRPr="003B068D">
        <w:rPr>
          <w:rFonts w:hAnsi="ＭＳ ゴシック"/>
        </w:rPr>
        <w:t>回の開催</w:t>
      </w:r>
      <w:r w:rsidRPr="003B068D">
        <w:rPr>
          <w:rFonts w:hAnsi="ＭＳ ゴシック" w:hint="eastAsia"/>
        </w:rPr>
        <w:t>（※）</w:t>
      </w:r>
      <w:r w:rsidRPr="003B068D">
        <w:rPr>
          <w:rFonts w:hAnsi="ＭＳ ゴシック"/>
        </w:rPr>
        <w:t>を予定する。</w:t>
      </w:r>
    </w:p>
    <w:p w14:paraId="14627B11" w14:textId="77777777" w:rsidR="00FF182B" w:rsidRPr="003B068D" w:rsidRDefault="00FF182B" w:rsidP="00FF182B">
      <w:pPr>
        <w:jc w:val="both"/>
        <w:rPr>
          <w:rFonts w:hAnsi="ＭＳ ゴシック"/>
        </w:rPr>
      </w:pPr>
    </w:p>
    <w:p w14:paraId="2117FC24" w14:textId="1B81CE45" w:rsidR="00FF182B" w:rsidRPr="003B068D" w:rsidRDefault="00FF182B" w:rsidP="00FF182B">
      <w:pPr>
        <w:ind w:firstLineChars="100" w:firstLine="240"/>
        <w:jc w:val="both"/>
        <w:rPr>
          <w:rFonts w:hAnsi="ＭＳ ゴシック"/>
        </w:rPr>
      </w:pPr>
      <w:r w:rsidRPr="003B068D">
        <w:rPr>
          <w:rFonts w:hAnsi="ＭＳ ゴシック" w:hint="eastAsia"/>
        </w:rPr>
        <w:t>※　会議の時期と内容（案）</w:t>
      </w:r>
    </w:p>
    <w:tbl>
      <w:tblPr>
        <w:tblStyle w:val="ae"/>
        <w:tblW w:w="9072" w:type="dxa"/>
        <w:tblInd w:w="421" w:type="dxa"/>
        <w:tblLayout w:type="fixed"/>
        <w:tblCellMar>
          <w:left w:w="57" w:type="dxa"/>
          <w:right w:w="57" w:type="dxa"/>
        </w:tblCellMar>
        <w:tblLook w:val="04A0" w:firstRow="1" w:lastRow="0" w:firstColumn="1" w:lastColumn="0" w:noHBand="0" w:noVBand="1"/>
      </w:tblPr>
      <w:tblGrid>
        <w:gridCol w:w="1701"/>
        <w:gridCol w:w="1275"/>
        <w:gridCol w:w="6096"/>
      </w:tblGrid>
      <w:tr w:rsidR="00FF182B" w:rsidRPr="00FF182B" w14:paraId="44B66938" w14:textId="77777777" w:rsidTr="007B51EC">
        <w:tc>
          <w:tcPr>
            <w:tcW w:w="1701" w:type="dxa"/>
            <w:vAlign w:val="center"/>
          </w:tcPr>
          <w:p w14:paraId="1AC6F6FD" w14:textId="77777777" w:rsidR="00FF182B" w:rsidRPr="00FF182B" w:rsidRDefault="00FF182B" w:rsidP="00FF182B">
            <w:pPr>
              <w:spacing w:line="240" w:lineRule="atLeast"/>
              <w:jc w:val="both"/>
              <w:rPr>
                <w:rFonts w:hAnsi="ＭＳ ゴシック"/>
                <w:sz w:val="22"/>
                <w:szCs w:val="22"/>
              </w:rPr>
            </w:pPr>
            <w:r w:rsidRPr="00FF182B">
              <w:rPr>
                <w:rFonts w:hAnsi="ＭＳ ゴシック" w:hint="eastAsia"/>
                <w:sz w:val="22"/>
                <w:szCs w:val="22"/>
              </w:rPr>
              <w:lastRenderedPageBreak/>
              <w:t>R7年度第1回</w:t>
            </w:r>
          </w:p>
        </w:tc>
        <w:tc>
          <w:tcPr>
            <w:tcW w:w="1275" w:type="dxa"/>
            <w:vAlign w:val="center"/>
          </w:tcPr>
          <w:p w14:paraId="5DFE0BDE" w14:textId="77777777" w:rsidR="00FF182B" w:rsidRPr="00FF182B" w:rsidRDefault="00FF182B" w:rsidP="00FF182B">
            <w:pPr>
              <w:spacing w:line="240" w:lineRule="atLeast"/>
              <w:jc w:val="both"/>
              <w:rPr>
                <w:rFonts w:hAnsi="ＭＳ ゴシック"/>
                <w:sz w:val="22"/>
                <w:szCs w:val="22"/>
              </w:rPr>
            </w:pPr>
            <w:r w:rsidRPr="00FF182B">
              <w:rPr>
                <w:rFonts w:hAnsi="ＭＳ ゴシック" w:hint="eastAsia"/>
                <w:sz w:val="22"/>
                <w:szCs w:val="22"/>
              </w:rPr>
              <w:t>R7.6月頃</w:t>
            </w:r>
          </w:p>
        </w:tc>
        <w:tc>
          <w:tcPr>
            <w:tcW w:w="6096" w:type="dxa"/>
            <w:vAlign w:val="center"/>
          </w:tcPr>
          <w:p w14:paraId="6737048C" w14:textId="249F882C" w:rsidR="00FF182B" w:rsidRPr="00FF182B" w:rsidRDefault="00856F58" w:rsidP="007B51EC">
            <w:pPr>
              <w:spacing w:line="240" w:lineRule="atLeast"/>
              <w:jc w:val="both"/>
              <w:rPr>
                <w:rFonts w:hAnsi="ＭＳ ゴシック"/>
                <w:sz w:val="22"/>
                <w:szCs w:val="22"/>
              </w:rPr>
            </w:pPr>
            <w:r>
              <w:rPr>
                <w:rFonts w:hAnsi="ＭＳ ゴシック" w:hint="eastAsia"/>
                <w:sz w:val="22"/>
                <w:szCs w:val="22"/>
              </w:rPr>
              <w:t>現況</w:t>
            </w:r>
            <w:r w:rsidR="00FF182B" w:rsidRPr="00FF182B">
              <w:rPr>
                <w:rFonts w:hAnsi="ＭＳ ゴシック" w:hint="eastAsia"/>
                <w:sz w:val="22"/>
                <w:szCs w:val="22"/>
              </w:rPr>
              <w:t>・課題整理、上位計画・国の動向</w:t>
            </w:r>
            <w:r w:rsidR="007B51EC">
              <w:rPr>
                <w:rFonts w:hAnsi="ＭＳ ゴシック" w:hint="eastAsia"/>
                <w:sz w:val="22"/>
                <w:szCs w:val="22"/>
              </w:rPr>
              <w:t>、</w:t>
            </w:r>
            <w:r>
              <w:rPr>
                <w:rFonts w:hAnsi="ＭＳ ゴシック" w:hint="eastAsia"/>
                <w:sz w:val="22"/>
                <w:szCs w:val="22"/>
              </w:rPr>
              <w:t>各種</w:t>
            </w:r>
            <w:r w:rsidR="00FF182B" w:rsidRPr="00FF182B">
              <w:rPr>
                <w:rFonts w:hAnsi="ＭＳ ゴシック" w:hint="eastAsia"/>
                <w:sz w:val="22"/>
                <w:szCs w:val="22"/>
              </w:rPr>
              <w:t>調査について（調査計画）</w:t>
            </w:r>
          </w:p>
        </w:tc>
      </w:tr>
      <w:tr w:rsidR="00FF182B" w:rsidRPr="00FF182B" w14:paraId="71882430" w14:textId="77777777" w:rsidTr="007B51EC">
        <w:tc>
          <w:tcPr>
            <w:tcW w:w="1701" w:type="dxa"/>
            <w:vAlign w:val="center"/>
          </w:tcPr>
          <w:p w14:paraId="24EF5493" w14:textId="77777777" w:rsidR="00FF182B" w:rsidRPr="00FF182B" w:rsidRDefault="00FF182B" w:rsidP="00FF182B">
            <w:pPr>
              <w:spacing w:line="240" w:lineRule="atLeast"/>
              <w:jc w:val="both"/>
              <w:rPr>
                <w:rFonts w:hAnsi="ＭＳ ゴシック"/>
                <w:sz w:val="22"/>
                <w:szCs w:val="22"/>
              </w:rPr>
            </w:pPr>
            <w:r w:rsidRPr="00FF182B">
              <w:rPr>
                <w:rFonts w:hAnsi="ＭＳ ゴシック" w:hint="eastAsia"/>
                <w:sz w:val="22"/>
                <w:szCs w:val="22"/>
              </w:rPr>
              <w:t>R7年度第2回</w:t>
            </w:r>
          </w:p>
        </w:tc>
        <w:tc>
          <w:tcPr>
            <w:tcW w:w="1275" w:type="dxa"/>
            <w:vAlign w:val="center"/>
          </w:tcPr>
          <w:p w14:paraId="0C8C4CF8" w14:textId="77777777" w:rsidR="00FF182B" w:rsidRPr="00FF182B" w:rsidRDefault="00FF182B" w:rsidP="00FF182B">
            <w:pPr>
              <w:spacing w:line="240" w:lineRule="atLeast"/>
              <w:jc w:val="both"/>
              <w:rPr>
                <w:rFonts w:hAnsi="ＭＳ ゴシック"/>
                <w:sz w:val="22"/>
                <w:szCs w:val="22"/>
              </w:rPr>
            </w:pPr>
            <w:r w:rsidRPr="00FF182B">
              <w:rPr>
                <w:rFonts w:hAnsi="ＭＳ ゴシック" w:hint="eastAsia"/>
                <w:sz w:val="22"/>
                <w:szCs w:val="22"/>
              </w:rPr>
              <w:t>R7.11月頃</w:t>
            </w:r>
          </w:p>
        </w:tc>
        <w:tc>
          <w:tcPr>
            <w:tcW w:w="6096" w:type="dxa"/>
            <w:vAlign w:val="center"/>
          </w:tcPr>
          <w:p w14:paraId="04F2CBFC" w14:textId="5EA92BE2" w:rsidR="00FF182B" w:rsidRPr="00FF182B" w:rsidRDefault="00856F58" w:rsidP="007B51EC">
            <w:pPr>
              <w:spacing w:line="240" w:lineRule="atLeast"/>
              <w:jc w:val="both"/>
              <w:rPr>
                <w:rFonts w:hAnsi="ＭＳ ゴシック"/>
                <w:sz w:val="22"/>
                <w:szCs w:val="22"/>
              </w:rPr>
            </w:pPr>
            <w:r>
              <w:rPr>
                <w:rFonts w:hAnsi="ＭＳ ゴシック" w:hint="eastAsia"/>
                <w:sz w:val="22"/>
                <w:szCs w:val="22"/>
              </w:rPr>
              <w:t>各種</w:t>
            </w:r>
            <w:r w:rsidR="00FF182B" w:rsidRPr="00FF182B">
              <w:rPr>
                <w:rFonts w:hAnsi="ＭＳ ゴシック" w:hint="eastAsia"/>
                <w:sz w:val="22"/>
                <w:szCs w:val="22"/>
              </w:rPr>
              <w:t>調査結果、ヒアリング結果、計画方針案</w:t>
            </w:r>
            <w:r w:rsidR="007B51EC">
              <w:rPr>
                <w:rFonts w:hAnsi="ＭＳ ゴシック" w:hint="eastAsia"/>
                <w:sz w:val="22"/>
                <w:szCs w:val="22"/>
              </w:rPr>
              <w:t>、</w:t>
            </w:r>
            <w:r w:rsidR="00FF182B" w:rsidRPr="00FF182B">
              <w:rPr>
                <w:rFonts w:hAnsi="ＭＳ ゴシック" w:hint="eastAsia"/>
                <w:sz w:val="22"/>
                <w:szCs w:val="22"/>
              </w:rPr>
              <w:t>計画書骨子</w:t>
            </w:r>
          </w:p>
        </w:tc>
      </w:tr>
      <w:tr w:rsidR="00FF182B" w:rsidRPr="00FF182B" w14:paraId="6F29EC91" w14:textId="77777777" w:rsidTr="007B51EC">
        <w:tc>
          <w:tcPr>
            <w:tcW w:w="1701" w:type="dxa"/>
            <w:vAlign w:val="center"/>
          </w:tcPr>
          <w:p w14:paraId="0EE134A2" w14:textId="77777777" w:rsidR="00FF182B" w:rsidRPr="00FF182B" w:rsidRDefault="00FF182B" w:rsidP="00FF182B">
            <w:pPr>
              <w:spacing w:line="240" w:lineRule="atLeast"/>
              <w:jc w:val="both"/>
              <w:rPr>
                <w:rFonts w:hAnsi="ＭＳ ゴシック"/>
                <w:sz w:val="22"/>
                <w:szCs w:val="22"/>
              </w:rPr>
            </w:pPr>
            <w:r w:rsidRPr="00FF182B">
              <w:rPr>
                <w:rFonts w:hAnsi="ＭＳ ゴシック" w:hint="eastAsia"/>
                <w:sz w:val="22"/>
                <w:szCs w:val="22"/>
              </w:rPr>
              <w:t>R7年度第3回</w:t>
            </w:r>
          </w:p>
        </w:tc>
        <w:tc>
          <w:tcPr>
            <w:tcW w:w="1275" w:type="dxa"/>
            <w:vAlign w:val="center"/>
          </w:tcPr>
          <w:p w14:paraId="70ACF39B" w14:textId="77777777" w:rsidR="00FF182B" w:rsidRPr="00FF182B" w:rsidRDefault="00FF182B" w:rsidP="00FF182B">
            <w:pPr>
              <w:spacing w:line="240" w:lineRule="atLeast"/>
              <w:jc w:val="both"/>
              <w:rPr>
                <w:rFonts w:hAnsi="ＭＳ ゴシック"/>
                <w:sz w:val="22"/>
                <w:szCs w:val="22"/>
              </w:rPr>
            </w:pPr>
            <w:r w:rsidRPr="00FF182B">
              <w:rPr>
                <w:rFonts w:hAnsi="ＭＳ ゴシック" w:hint="eastAsia"/>
                <w:sz w:val="22"/>
                <w:szCs w:val="22"/>
              </w:rPr>
              <w:t>R8.3月頃</w:t>
            </w:r>
          </w:p>
        </w:tc>
        <w:tc>
          <w:tcPr>
            <w:tcW w:w="6096" w:type="dxa"/>
            <w:vAlign w:val="center"/>
          </w:tcPr>
          <w:p w14:paraId="487C99ED" w14:textId="24D2BC84" w:rsidR="00FF182B" w:rsidRPr="00FF182B" w:rsidRDefault="00FF182B" w:rsidP="00580F8F">
            <w:pPr>
              <w:spacing w:line="240" w:lineRule="atLeast"/>
              <w:jc w:val="both"/>
              <w:rPr>
                <w:rFonts w:hAnsi="ＭＳ ゴシック"/>
                <w:sz w:val="22"/>
                <w:szCs w:val="22"/>
              </w:rPr>
            </w:pPr>
            <w:r w:rsidRPr="00FF182B">
              <w:rPr>
                <w:rFonts w:hAnsi="ＭＳ ゴシック" w:hint="eastAsia"/>
                <w:sz w:val="22"/>
                <w:szCs w:val="22"/>
              </w:rPr>
              <w:t>計画素案について</w:t>
            </w:r>
            <w:r w:rsidR="00580F8F">
              <w:rPr>
                <w:rFonts w:hAnsi="ＭＳ ゴシック" w:hint="eastAsia"/>
                <w:sz w:val="22"/>
                <w:szCs w:val="22"/>
              </w:rPr>
              <w:t>、</w:t>
            </w:r>
            <w:r w:rsidRPr="00FF182B">
              <w:rPr>
                <w:rFonts w:hAnsi="ＭＳ ゴシック" w:hint="eastAsia"/>
                <w:sz w:val="22"/>
                <w:szCs w:val="22"/>
              </w:rPr>
              <w:t>パブリックコメントの実施について</w:t>
            </w:r>
          </w:p>
        </w:tc>
      </w:tr>
      <w:tr w:rsidR="00FF182B" w:rsidRPr="00FF182B" w14:paraId="3BBBCBEC" w14:textId="77777777" w:rsidTr="007B51EC">
        <w:tc>
          <w:tcPr>
            <w:tcW w:w="1701" w:type="dxa"/>
            <w:vAlign w:val="center"/>
          </w:tcPr>
          <w:p w14:paraId="36655DDA" w14:textId="239CBCE6" w:rsidR="00FF182B" w:rsidRPr="00FF182B" w:rsidRDefault="00FF182B" w:rsidP="00FF182B">
            <w:pPr>
              <w:spacing w:line="240" w:lineRule="atLeast"/>
              <w:jc w:val="both"/>
              <w:rPr>
                <w:rFonts w:hAnsi="ＭＳ ゴシック"/>
                <w:sz w:val="22"/>
                <w:szCs w:val="22"/>
              </w:rPr>
            </w:pPr>
            <w:r w:rsidRPr="00FF182B">
              <w:rPr>
                <w:rFonts w:hAnsi="ＭＳ ゴシック" w:hint="eastAsia"/>
                <w:sz w:val="22"/>
                <w:szCs w:val="22"/>
              </w:rPr>
              <w:t>（参考</w:t>
            </w:r>
            <w:r w:rsidR="007B51EC">
              <w:rPr>
                <w:rFonts w:hAnsi="ＭＳ ゴシック" w:hint="eastAsia"/>
                <w:sz w:val="22"/>
                <w:szCs w:val="22"/>
              </w:rPr>
              <w:t>：</w:t>
            </w:r>
            <w:r w:rsidRPr="00FF182B">
              <w:rPr>
                <w:rFonts w:hAnsi="ＭＳ ゴシック" w:hint="eastAsia"/>
                <w:sz w:val="22"/>
                <w:szCs w:val="22"/>
              </w:rPr>
              <w:t>工期外）</w:t>
            </w:r>
          </w:p>
          <w:p w14:paraId="69CE52AD" w14:textId="77777777" w:rsidR="00FF182B" w:rsidRPr="00FF182B" w:rsidRDefault="00FF182B" w:rsidP="00FF182B">
            <w:pPr>
              <w:spacing w:line="240" w:lineRule="atLeast"/>
              <w:jc w:val="both"/>
              <w:rPr>
                <w:rFonts w:hAnsi="ＭＳ ゴシック"/>
                <w:sz w:val="22"/>
                <w:szCs w:val="22"/>
              </w:rPr>
            </w:pPr>
            <w:r w:rsidRPr="00FF182B">
              <w:rPr>
                <w:rFonts w:hAnsi="ＭＳ ゴシック" w:hint="eastAsia"/>
                <w:sz w:val="22"/>
                <w:szCs w:val="22"/>
              </w:rPr>
              <w:t>R8年度第1回</w:t>
            </w:r>
          </w:p>
        </w:tc>
        <w:tc>
          <w:tcPr>
            <w:tcW w:w="1275" w:type="dxa"/>
            <w:vAlign w:val="center"/>
          </w:tcPr>
          <w:p w14:paraId="2B46B8ED" w14:textId="77777777" w:rsidR="00FF182B" w:rsidRPr="00FF182B" w:rsidRDefault="00FF182B" w:rsidP="00FF182B">
            <w:pPr>
              <w:spacing w:line="240" w:lineRule="atLeast"/>
              <w:jc w:val="both"/>
              <w:rPr>
                <w:rFonts w:hAnsi="ＭＳ ゴシック"/>
                <w:sz w:val="22"/>
                <w:szCs w:val="22"/>
              </w:rPr>
            </w:pPr>
            <w:r w:rsidRPr="00FF182B">
              <w:rPr>
                <w:rFonts w:hAnsi="ＭＳ ゴシック" w:hint="eastAsia"/>
                <w:sz w:val="22"/>
                <w:szCs w:val="22"/>
              </w:rPr>
              <w:t>R8.6月頃</w:t>
            </w:r>
          </w:p>
        </w:tc>
        <w:tc>
          <w:tcPr>
            <w:tcW w:w="6096" w:type="dxa"/>
            <w:vAlign w:val="center"/>
          </w:tcPr>
          <w:p w14:paraId="1E12365A" w14:textId="6776BE34" w:rsidR="00FF182B" w:rsidRPr="00FF182B" w:rsidRDefault="00FF182B" w:rsidP="00580F8F">
            <w:pPr>
              <w:spacing w:line="240" w:lineRule="atLeast"/>
              <w:jc w:val="both"/>
              <w:rPr>
                <w:rFonts w:hAnsi="ＭＳ ゴシック"/>
                <w:sz w:val="22"/>
                <w:szCs w:val="22"/>
              </w:rPr>
            </w:pPr>
            <w:r w:rsidRPr="00FF182B">
              <w:rPr>
                <w:rFonts w:hAnsi="ＭＳ ゴシック" w:hint="eastAsia"/>
                <w:sz w:val="22"/>
                <w:szCs w:val="22"/>
              </w:rPr>
              <w:t>パブリックコメントの結果について</w:t>
            </w:r>
            <w:r w:rsidR="00580F8F">
              <w:rPr>
                <w:rFonts w:hAnsi="ＭＳ ゴシック" w:hint="eastAsia"/>
                <w:sz w:val="22"/>
                <w:szCs w:val="22"/>
              </w:rPr>
              <w:t>、</w:t>
            </w:r>
            <w:r w:rsidRPr="00FF182B">
              <w:rPr>
                <w:rFonts w:hAnsi="ＭＳ ゴシック" w:hint="eastAsia"/>
                <w:sz w:val="22"/>
                <w:szCs w:val="22"/>
              </w:rPr>
              <w:t>計画の承認</w:t>
            </w:r>
          </w:p>
        </w:tc>
      </w:tr>
    </w:tbl>
    <w:p w14:paraId="55A47398" w14:textId="77777777" w:rsidR="00FF182B" w:rsidRPr="003B068D" w:rsidRDefault="00FF182B" w:rsidP="00FF182B">
      <w:pPr>
        <w:jc w:val="both"/>
        <w:rPr>
          <w:rFonts w:hAnsi="ＭＳ ゴシック"/>
        </w:rPr>
      </w:pPr>
    </w:p>
    <w:p w14:paraId="20F37B3E" w14:textId="6911CABD" w:rsidR="00FF182B" w:rsidRPr="003B068D" w:rsidRDefault="00291AD9" w:rsidP="00FF182B">
      <w:pPr>
        <w:pStyle w:val="2"/>
        <w:rPr>
          <w:rFonts w:ascii="ＭＳ ゴシック"/>
        </w:rPr>
      </w:pPr>
      <w:r>
        <w:rPr>
          <w:rFonts w:ascii="ＭＳ ゴシック" w:hint="eastAsia"/>
        </w:rPr>
        <w:t>４</w:t>
      </w:r>
      <w:r w:rsidR="00FF182B" w:rsidRPr="003B068D">
        <w:rPr>
          <w:rFonts w:ascii="ＭＳ ゴシック" w:hint="eastAsia"/>
        </w:rPr>
        <w:t>－９</w:t>
      </w:r>
      <w:r w:rsidR="00856F58">
        <w:rPr>
          <w:rFonts w:ascii="ＭＳ ゴシック" w:hint="eastAsia"/>
        </w:rPr>
        <w:t xml:space="preserve">　</w:t>
      </w:r>
      <w:r w:rsidR="00FF182B" w:rsidRPr="003B068D">
        <w:rPr>
          <w:rFonts w:ascii="ＭＳ ゴシック"/>
        </w:rPr>
        <w:t>報告書の作成</w:t>
      </w:r>
    </w:p>
    <w:p w14:paraId="37CBB804" w14:textId="1E1E81A7" w:rsidR="00FF182B" w:rsidRPr="003B068D" w:rsidRDefault="00580F8F" w:rsidP="00580F8F">
      <w:pPr>
        <w:ind w:firstLineChars="100" w:firstLine="240"/>
        <w:jc w:val="both"/>
        <w:rPr>
          <w:rFonts w:hAnsi="ＭＳ ゴシック"/>
        </w:rPr>
      </w:pPr>
      <w:r>
        <w:rPr>
          <w:rFonts w:hAnsi="ＭＳ ゴシック" w:hint="eastAsia"/>
        </w:rPr>
        <w:t xml:space="preserve">○　</w:t>
      </w:r>
      <w:r w:rsidR="00FF182B" w:rsidRPr="003B068D">
        <w:rPr>
          <w:rFonts w:hAnsi="ＭＳ ゴシック" w:hint="eastAsia"/>
        </w:rPr>
        <w:t>上記業務について報告書にとりまとめる。</w:t>
      </w:r>
    </w:p>
    <w:p w14:paraId="1D5F37AA" w14:textId="77777777" w:rsidR="00FF182B" w:rsidRPr="003B068D" w:rsidRDefault="00FF182B" w:rsidP="00FF182B">
      <w:pPr>
        <w:jc w:val="both"/>
        <w:rPr>
          <w:rFonts w:hAnsi="ＭＳ ゴシック"/>
        </w:rPr>
      </w:pPr>
    </w:p>
    <w:p w14:paraId="68E72FCD" w14:textId="73B3725A" w:rsidR="00FF182B" w:rsidRPr="003B068D" w:rsidRDefault="00291AD9" w:rsidP="00FF182B">
      <w:pPr>
        <w:pStyle w:val="1"/>
        <w:rPr>
          <w:rFonts w:ascii="ＭＳ ゴシック"/>
        </w:rPr>
      </w:pPr>
      <w:r>
        <w:rPr>
          <w:rFonts w:ascii="ＭＳ ゴシック" w:hint="eastAsia"/>
        </w:rPr>
        <w:t>５</w:t>
      </w:r>
      <w:r w:rsidR="00FF182B" w:rsidRPr="003B068D">
        <w:rPr>
          <w:rFonts w:ascii="ＭＳ ゴシック" w:hint="eastAsia"/>
        </w:rPr>
        <w:t xml:space="preserve">　</w:t>
      </w:r>
      <w:r w:rsidR="00FF182B" w:rsidRPr="003B068D">
        <w:rPr>
          <w:rFonts w:ascii="ＭＳ ゴシック"/>
        </w:rPr>
        <w:t xml:space="preserve"> 成果品</w:t>
      </w:r>
    </w:p>
    <w:p w14:paraId="0821AA69" w14:textId="62C3125C" w:rsidR="00FF182B" w:rsidRPr="003B068D" w:rsidRDefault="00580F8F" w:rsidP="00580F8F">
      <w:pPr>
        <w:ind w:firstLineChars="100" w:firstLine="240"/>
        <w:jc w:val="both"/>
        <w:rPr>
          <w:rFonts w:hAnsi="ＭＳ ゴシック"/>
        </w:rPr>
      </w:pPr>
      <w:r>
        <w:rPr>
          <w:rFonts w:hAnsi="ＭＳ ゴシック" w:hint="eastAsia"/>
        </w:rPr>
        <w:t xml:space="preserve">○　</w:t>
      </w:r>
      <w:r w:rsidR="00FF182B" w:rsidRPr="003B068D">
        <w:rPr>
          <w:rFonts w:hAnsi="ＭＳ ゴシック" w:hint="eastAsia"/>
        </w:rPr>
        <w:t>報告書（</w:t>
      </w:r>
      <w:r w:rsidR="00FF182B" w:rsidRPr="003B068D">
        <w:rPr>
          <w:rFonts w:hAnsi="ＭＳ ゴシック"/>
        </w:rPr>
        <w:t>A4ファイルとじ）</w:t>
      </w:r>
      <w:r w:rsidR="00FF182B" w:rsidRPr="003B068D">
        <w:rPr>
          <w:rFonts w:hAnsi="ＭＳ ゴシック"/>
        </w:rPr>
        <w:tab/>
        <w:t>2部</w:t>
      </w:r>
    </w:p>
    <w:p w14:paraId="0E9336F2" w14:textId="4F47FB1D" w:rsidR="00FF182B" w:rsidRPr="003B068D" w:rsidRDefault="00580F8F" w:rsidP="00580F8F">
      <w:pPr>
        <w:ind w:firstLineChars="100" w:firstLine="240"/>
        <w:jc w:val="both"/>
        <w:rPr>
          <w:rFonts w:hAnsi="ＭＳ ゴシック"/>
        </w:rPr>
      </w:pPr>
      <w:r>
        <w:rPr>
          <w:rFonts w:hAnsi="ＭＳ ゴシック" w:hint="eastAsia"/>
        </w:rPr>
        <w:t xml:space="preserve">○　</w:t>
      </w:r>
      <w:r w:rsidR="00FF182B" w:rsidRPr="003B068D">
        <w:rPr>
          <w:rFonts w:hAnsi="ＭＳ ゴシック" w:hint="eastAsia"/>
        </w:rPr>
        <w:t>計画書案・計画書概要版案（データ）</w:t>
      </w:r>
      <w:r w:rsidR="00FF182B" w:rsidRPr="003B068D">
        <w:rPr>
          <w:rFonts w:hAnsi="ＭＳ ゴシック"/>
        </w:rPr>
        <w:tab/>
        <w:t>1式</w:t>
      </w:r>
    </w:p>
    <w:p w14:paraId="76CD59D0" w14:textId="62096D1B" w:rsidR="0028580C" w:rsidRPr="003B068D" w:rsidRDefault="00580F8F" w:rsidP="00580F8F">
      <w:pPr>
        <w:ind w:firstLineChars="100" w:firstLine="240"/>
        <w:jc w:val="both"/>
        <w:rPr>
          <w:rFonts w:hAnsi="ＭＳ ゴシック"/>
        </w:rPr>
      </w:pPr>
      <w:r>
        <w:rPr>
          <w:rFonts w:hAnsi="ＭＳ ゴシック" w:hint="eastAsia"/>
        </w:rPr>
        <w:t xml:space="preserve">○　</w:t>
      </w:r>
      <w:r w:rsidR="00FF182B" w:rsidRPr="003B068D">
        <w:rPr>
          <w:rFonts w:hAnsi="ＭＳ ゴシック" w:hint="eastAsia"/>
        </w:rPr>
        <w:t>電子データ</w:t>
      </w:r>
      <w:r w:rsidR="00FF182B" w:rsidRPr="003B068D">
        <w:rPr>
          <w:rFonts w:hAnsi="ＭＳ ゴシック"/>
        </w:rPr>
        <w:tab/>
        <w:t>1式</w:t>
      </w:r>
    </w:p>
    <w:p w14:paraId="5080467C" w14:textId="77777777" w:rsidR="00580F8F" w:rsidRDefault="00580F8F" w:rsidP="00FF182B">
      <w:pPr>
        <w:jc w:val="both"/>
        <w:rPr>
          <w:rFonts w:hAnsi="ＭＳ ゴシック"/>
        </w:rPr>
      </w:pPr>
    </w:p>
    <w:p w14:paraId="61C7CEE1" w14:textId="3EC84035" w:rsidR="00580F8F" w:rsidRPr="00580F8F" w:rsidRDefault="00580F8F" w:rsidP="00580F8F">
      <w:pPr>
        <w:pStyle w:val="1"/>
      </w:pPr>
      <w:r>
        <w:rPr>
          <w:rFonts w:hint="eastAsia"/>
        </w:rPr>
        <w:t xml:space="preserve">６　</w:t>
      </w:r>
      <w:r w:rsidRPr="00580F8F">
        <w:rPr>
          <w:rFonts w:hint="eastAsia"/>
        </w:rPr>
        <w:t>資料の貸与</w:t>
      </w:r>
    </w:p>
    <w:p w14:paraId="49588B51" w14:textId="0A9DD8B2" w:rsidR="00580F8F" w:rsidRPr="00580F8F" w:rsidRDefault="00580F8F" w:rsidP="00580F8F">
      <w:pPr>
        <w:ind w:leftChars="100" w:left="480" w:hangingChars="100" w:hanging="240"/>
        <w:jc w:val="both"/>
        <w:rPr>
          <w:rFonts w:hAnsi="ＭＳ ゴシック"/>
        </w:rPr>
      </w:pPr>
      <w:r>
        <w:rPr>
          <w:rFonts w:hAnsi="ＭＳ ゴシック" w:hint="eastAsia"/>
        </w:rPr>
        <w:t xml:space="preserve">○　</w:t>
      </w:r>
      <w:r w:rsidRPr="00580F8F">
        <w:rPr>
          <w:rFonts w:hAnsi="ＭＳ ゴシック" w:hint="eastAsia"/>
        </w:rPr>
        <w:t>事務局は、業務の遂行上必要な資料で、事務局が所有している提供可能な資料について貸与する。この場合、受託者は業務が完了したとき速やかに返却するものとする。</w:t>
      </w:r>
    </w:p>
    <w:p w14:paraId="64E58CBF" w14:textId="77777777" w:rsidR="00580F8F" w:rsidRPr="00580F8F" w:rsidRDefault="00580F8F" w:rsidP="00580F8F">
      <w:pPr>
        <w:jc w:val="both"/>
        <w:rPr>
          <w:rFonts w:hAnsi="ＭＳ ゴシック"/>
        </w:rPr>
      </w:pPr>
    </w:p>
    <w:p w14:paraId="555571EC" w14:textId="79FA3F94" w:rsidR="00580F8F" w:rsidRPr="00580F8F" w:rsidRDefault="00580F8F" w:rsidP="00580F8F">
      <w:pPr>
        <w:pStyle w:val="1"/>
      </w:pPr>
      <w:r>
        <w:rPr>
          <w:rFonts w:hint="eastAsia"/>
        </w:rPr>
        <w:t xml:space="preserve">７　</w:t>
      </w:r>
      <w:r w:rsidRPr="00580F8F">
        <w:rPr>
          <w:rFonts w:hint="eastAsia"/>
        </w:rPr>
        <w:t>連絡調整</w:t>
      </w:r>
    </w:p>
    <w:p w14:paraId="4A005236" w14:textId="49C2244E" w:rsidR="00580F8F" w:rsidRPr="00580F8F" w:rsidRDefault="00580F8F" w:rsidP="00580F8F">
      <w:pPr>
        <w:ind w:leftChars="100" w:left="480" w:hangingChars="100" w:hanging="240"/>
        <w:jc w:val="both"/>
        <w:rPr>
          <w:rFonts w:hAnsi="ＭＳ ゴシック"/>
        </w:rPr>
      </w:pPr>
      <w:r>
        <w:rPr>
          <w:rFonts w:hAnsi="ＭＳ ゴシック" w:hint="eastAsia"/>
        </w:rPr>
        <w:t xml:space="preserve">○　</w:t>
      </w:r>
      <w:r w:rsidRPr="00580F8F">
        <w:rPr>
          <w:rFonts w:hAnsi="ＭＳ ゴシック" w:hint="eastAsia"/>
        </w:rPr>
        <w:t>受託者は、策定業務の遂行にあたっては事務局との打ち合わせの実施やメールの活用など、事務局と密に連絡調整を図らなければならない。</w:t>
      </w:r>
    </w:p>
    <w:p w14:paraId="4F233D22" w14:textId="77777777" w:rsidR="00580F8F" w:rsidRDefault="00580F8F" w:rsidP="00580F8F">
      <w:pPr>
        <w:jc w:val="both"/>
        <w:rPr>
          <w:rFonts w:hAnsi="ＭＳ ゴシック"/>
        </w:rPr>
      </w:pPr>
    </w:p>
    <w:p w14:paraId="11673365" w14:textId="65DCDE36" w:rsidR="00580F8F" w:rsidRPr="00580F8F" w:rsidRDefault="00580F8F" w:rsidP="00580F8F">
      <w:pPr>
        <w:pStyle w:val="1"/>
      </w:pPr>
      <w:r>
        <w:rPr>
          <w:rFonts w:hint="eastAsia"/>
        </w:rPr>
        <w:t xml:space="preserve">８　</w:t>
      </w:r>
      <w:r w:rsidRPr="00580F8F">
        <w:rPr>
          <w:rFonts w:hint="eastAsia"/>
        </w:rPr>
        <w:t>契約金額の支払い</w:t>
      </w:r>
    </w:p>
    <w:p w14:paraId="3F2B6F60" w14:textId="453F8A25" w:rsidR="00580F8F" w:rsidRPr="00580F8F" w:rsidRDefault="00580F8F" w:rsidP="00580F8F">
      <w:pPr>
        <w:ind w:firstLineChars="100" w:firstLine="240"/>
        <w:jc w:val="both"/>
        <w:rPr>
          <w:rFonts w:hAnsi="ＭＳ ゴシック"/>
        </w:rPr>
      </w:pPr>
      <w:r>
        <w:rPr>
          <w:rFonts w:hAnsi="ＭＳ ゴシック" w:hint="eastAsia"/>
        </w:rPr>
        <w:t xml:space="preserve">○　</w:t>
      </w:r>
      <w:r w:rsidRPr="00580F8F">
        <w:rPr>
          <w:rFonts w:hAnsi="ＭＳ ゴシック" w:hint="eastAsia"/>
        </w:rPr>
        <w:t>全ての業務完了後提出する報告書の内容を確認のうえ支払うものとする。</w:t>
      </w:r>
    </w:p>
    <w:p w14:paraId="005C8CDF" w14:textId="77777777" w:rsidR="00580F8F" w:rsidRPr="00580F8F" w:rsidRDefault="00580F8F" w:rsidP="00580F8F">
      <w:pPr>
        <w:jc w:val="both"/>
        <w:rPr>
          <w:rFonts w:hAnsi="ＭＳ ゴシック"/>
        </w:rPr>
      </w:pPr>
    </w:p>
    <w:p w14:paraId="7994F610" w14:textId="2E3EF1A7" w:rsidR="00580F8F" w:rsidRPr="00580F8F" w:rsidRDefault="00580F8F" w:rsidP="00580F8F">
      <w:pPr>
        <w:pStyle w:val="1"/>
      </w:pPr>
      <w:r>
        <w:rPr>
          <w:rFonts w:hint="eastAsia"/>
        </w:rPr>
        <w:t xml:space="preserve">９　</w:t>
      </w:r>
      <w:r w:rsidRPr="00580F8F">
        <w:rPr>
          <w:rFonts w:hint="eastAsia"/>
        </w:rPr>
        <w:t>受託者の遵守事項</w:t>
      </w:r>
    </w:p>
    <w:p w14:paraId="62B0C6B6" w14:textId="7B577398" w:rsidR="00580F8F" w:rsidRPr="00580F8F" w:rsidRDefault="00580F8F" w:rsidP="00580F8F">
      <w:pPr>
        <w:ind w:firstLineChars="100" w:firstLine="240"/>
        <w:jc w:val="both"/>
        <w:rPr>
          <w:rFonts w:hAnsi="ＭＳ ゴシック"/>
        </w:rPr>
      </w:pPr>
      <w:r>
        <w:rPr>
          <w:rFonts w:hAnsi="ＭＳ ゴシック" w:hint="eastAsia"/>
        </w:rPr>
        <w:t xml:space="preserve">○　</w:t>
      </w:r>
      <w:r w:rsidRPr="00580F8F">
        <w:rPr>
          <w:rFonts w:hAnsi="ＭＳ ゴシック" w:hint="eastAsia"/>
        </w:rPr>
        <w:t>受託者は、次の事項を遵守しなければならない。</w:t>
      </w:r>
    </w:p>
    <w:p w14:paraId="32C428EE" w14:textId="77777777" w:rsidR="00580F8F" w:rsidRPr="00580F8F" w:rsidRDefault="00580F8F" w:rsidP="00580F8F">
      <w:pPr>
        <w:ind w:leftChars="100" w:left="720" w:hangingChars="200" w:hanging="480"/>
        <w:jc w:val="both"/>
        <w:rPr>
          <w:rFonts w:hAnsi="ＭＳ ゴシック"/>
        </w:rPr>
      </w:pPr>
      <w:r w:rsidRPr="00580F8F">
        <w:rPr>
          <w:rFonts w:hAnsi="ＭＳ ゴシック" w:hint="eastAsia"/>
        </w:rPr>
        <w:t>（ア）受託者は、業務の詳細について常に市と連絡をとり、十分な打合せをして、業務の目的を達成しなければならない。</w:t>
      </w:r>
    </w:p>
    <w:p w14:paraId="2A63131F" w14:textId="77777777" w:rsidR="00580F8F" w:rsidRPr="00580F8F" w:rsidRDefault="00580F8F" w:rsidP="00580F8F">
      <w:pPr>
        <w:ind w:firstLineChars="100" w:firstLine="240"/>
        <w:jc w:val="both"/>
        <w:rPr>
          <w:rFonts w:hAnsi="ＭＳ ゴシック"/>
        </w:rPr>
      </w:pPr>
      <w:r w:rsidRPr="00580F8F">
        <w:rPr>
          <w:rFonts w:hAnsi="ＭＳ ゴシック" w:hint="eastAsia"/>
        </w:rPr>
        <w:t>（イ）受託者は、業務について知り得た情報を第三者に漏洩してはならない。</w:t>
      </w:r>
    </w:p>
    <w:p w14:paraId="35E14BE0" w14:textId="77777777" w:rsidR="00580F8F" w:rsidRPr="00580F8F" w:rsidRDefault="00580F8F" w:rsidP="00580F8F">
      <w:pPr>
        <w:jc w:val="both"/>
        <w:rPr>
          <w:rFonts w:hAnsi="ＭＳ ゴシック"/>
        </w:rPr>
      </w:pPr>
    </w:p>
    <w:p w14:paraId="1F28B262" w14:textId="552015C8" w:rsidR="00580F8F" w:rsidRPr="00580F8F" w:rsidRDefault="00580F8F" w:rsidP="00580F8F">
      <w:pPr>
        <w:pStyle w:val="1"/>
      </w:pPr>
      <w:r>
        <w:rPr>
          <w:rFonts w:hint="eastAsia"/>
        </w:rPr>
        <w:t xml:space="preserve">１０　</w:t>
      </w:r>
      <w:r w:rsidRPr="00580F8F">
        <w:rPr>
          <w:rFonts w:hint="eastAsia"/>
        </w:rPr>
        <w:t>その他</w:t>
      </w:r>
    </w:p>
    <w:p w14:paraId="41AC09A3" w14:textId="2339BE6F" w:rsidR="00580F8F" w:rsidRDefault="00580F8F" w:rsidP="00580F8F">
      <w:pPr>
        <w:ind w:leftChars="100" w:left="480" w:hangingChars="100" w:hanging="240"/>
        <w:jc w:val="both"/>
        <w:rPr>
          <w:rFonts w:hAnsi="ＭＳ ゴシック"/>
        </w:rPr>
      </w:pPr>
      <w:r>
        <w:rPr>
          <w:rFonts w:hAnsi="ＭＳ ゴシック" w:hint="eastAsia"/>
        </w:rPr>
        <w:t xml:space="preserve">○　</w:t>
      </w:r>
      <w:r w:rsidRPr="00580F8F">
        <w:rPr>
          <w:rFonts w:hAnsi="ＭＳ ゴシック" w:hint="eastAsia"/>
        </w:rPr>
        <w:t>受託者は、本仕様書の内容及び本仕様書に明示ない項目について疑義があるときは、速やかに市と協議の上、市の意図を十分に理解し、業務を遂行するものとする。また、本仕様書に記載のない項目については、市と協議を行うものとする。</w:t>
      </w:r>
    </w:p>
    <w:p w14:paraId="5F9CA4A3" w14:textId="77777777" w:rsidR="00580F8F" w:rsidRPr="003B068D" w:rsidRDefault="00580F8F" w:rsidP="00580F8F">
      <w:pPr>
        <w:ind w:leftChars="100" w:left="480" w:hangingChars="100" w:hanging="240"/>
        <w:jc w:val="both"/>
        <w:rPr>
          <w:rFonts w:hAnsi="ＭＳ ゴシック"/>
        </w:rPr>
      </w:pPr>
    </w:p>
    <w:p w14:paraId="6EB5A373" w14:textId="03539A0C" w:rsidR="00FF182B" w:rsidRPr="003B068D" w:rsidRDefault="00580F8F" w:rsidP="00040A41">
      <w:pPr>
        <w:pStyle w:val="1"/>
        <w:rPr>
          <w:rFonts w:ascii="ＭＳ ゴシック"/>
        </w:rPr>
      </w:pPr>
      <w:r>
        <w:rPr>
          <w:rFonts w:ascii="ＭＳ ゴシック" w:hint="eastAsia"/>
        </w:rPr>
        <w:t>１１</w:t>
      </w:r>
      <w:r w:rsidR="00FF182B" w:rsidRPr="003B068D">
        <w:rPr>
          <w:rFonts w:ascii="ＭＳ ゴシック" w:hint="eastAsia"/>
        </w:rPr>
        <w:t xml:space="preserve">　参考</w:t>
      </w:r>
    </w:p>
    <w:p w14:paraId="30945110" w14:textId="59C447E3" w:rsidR="00FF182B" w:rsidRPr="003B068D" w:rsidRDefault="00580F8F" w:rsidP="00040A41">
      <w:pPr>
        <w:pStyle w:val="2"/>
        <w:rPr>
          <w:rFonts w:ascii="ＭＳ ゴシック"/>
        </w:rPr>
      </w:pPr>
      <w:r>
        <w:rPr>
          <w:rFonts w:ascii="ＭＳ ゴシック" w:hint="eastAsia"/>
        </w:rPr>
        <w:t>１１</w:t>
      </w:r>
      <w:r w:rsidR="00040A41" w:rsidRPr="003B068D">
        <w:rPr>
          <w:rFonts w:ascii="ＭＳ ゴシック" w:hint="eastAsia"/>
        </w:rPr>
        <w:t xml:space="preserve">－１　</w:t>
      </w:r>
      <w:r w:rsidR="00FF182B" w:rsidRPr="003B068D">
        <w:rPr>
          <w:rFonts w:ascii="ＭＳ ゴシック" w:hint="eastAsia"/>
        </w:rPr>
        <w:t>地域公共交通計画の法定の記載事項</w:t>
      </w:r>
    </w:p>
    <w:p w14:paraId="44F6AFE0" w14:textId="01D3ECAE" w:rsidR="00FF182B" w:rsidRPr="003B068D" w:rsidRDefault="00FF182B" w:rsidP="00FF182B">
      <w:pPr>
        <w:jc w:val="both"/>
        <w:rPr>
          <w:rFonts w:hAnsi="ＭＳ ゴシック"/>
        </w:rPr>
      </w:pPr>
      <w:r w:rsidRPr="003B068D">
        <w:rPr>
          <w:rFonts w:hAnsi="ＭＳ ゴシック" w:hint="eastAsia"/>
        </w:rPr>
        <w:t>（１）</w:t>
      </w:r>
      <w:r w:rsidRPr="003B068D">
        <w:rPr>
          <w:rFonts w:hAnsi="ＭＳ ゴシック"/>
        </w:rPr>
        <w:t>記載事項</w:t>
      </w:r>
      <w:r w:rsidRPr="003B068D">
        <w:rPr>
          <w:rFonts w:hAnsi="ＭＳ ゴシック"/>
          <w:sz w:val="21"/>
          <w:szCs w:val="21"/>
        </w:rPr>
        <w:t>（</w:t>
      </w:r>
      <w:r w:rsidRPr="003B068D">
        <w:rPr>
          <w:rFonts w:hAnsi="ＭＳ ゴシック" w:hint="eastAsia"/>
          <w:sz w:val="21"/>
          <w:szCs w:val="21"/>
        </w:rPr>
        <w:t>地域公共交通の活性化及び再生に関する法律第５条２項</w:t>
      </w:r>
      <w:r w:rsidRPr="003B068D">
        <w:rPr>
          <w:rFonts w:hAnsi="ＭＳ ゴシック"/>
          <w:sz w:val="21"/>
          <w:szCs w:val="21"/>
        </w:rPr>
        <w:t>）</w:t>
      </w:r>
    </w:p>
    <w:p w14:paraId="3266304B" w14:textId="1DFDEE35" w:rsidR="00FF182B" w:rsidRPr="003B068D" w:rsidRDefault="00FF182B" w:rsidP="00FF182B">
      <w:pPr>
        <w:ind w:leftChars="200" w:left="720" w:hangingChars="100" w:hanging="240"/>
        <w:jc w:val="both"/>
        <w:rPr>
          <w:rFonts w:hAnsi="ＭＳ ゴシック"/>
        </w:rPr>
      </w:pPr>
      <w:r w:rsidRPr="003B068D">
        <w:rPr>
          <w:rFonts w:hAnsi="ＭＳ ゴシック" w:hint="eastAsia"/>
        </w:rPr>
        <w:t xml:space="preserve">①　</w:t>
      </w:r>
      <w:r w:rsidRPr="003B068D">
        <w:rPr>
          <w:rFonts w:hAnsi="ＭＳ ゴシック"/>
        </w:rPr>
        <w:t>地域旅客運送サービスの持続可能な提供の確保に資する地域公共交通の活性化及び再生の推進</w:t>
      </w:r>
      <w:r w:rsidRPr="003B068D">
        <w:rPr>
          <w:rFonts w:hAnsi="ＭＳ ゴシック" w:hint="eastAsia"/>
        </w:rPr>
        <w:t>に関する基本的な方針</w:t>
      </w:r>
    </w:p>
    <w:p w14:paraId="63C0B45B" w14:textId="77777777" w:rsidR="00FF182B" w:rsidRPr="003B068D" w:rsidRDefault="00FF182B" w:rsidP="00FF182B">
      <w:pPr>
        <w:ind w:firstLineChars="200" w:firstLine="480"/>
        <w:jc w:val="both"/>
        <w:rPr>
          <w:rFonts w:hAnsi="ＭＳ ゴシック"/>
        </w:rPr>
      </w:pPr>
      <w:r w:rsidRPr="003B068D">
        <w:rPr>
          <w:rFonts w:hAnsi="ＭＳ ゴシック" w:hint="eastAsia"/>
        </w:rPr>
        <w:t xml:space="preserve">②　</w:t>
      </w:r>
      <w:r w:rsidRPr="003B068D">
        <w:rPr>
          <w:rFonts w:hAnsi="ＭＳ ゴシック"/>
        </w:rPr>
        <w:t>計画の区域</w:t>
      </w:r>
    </w:p>
    <w:p w14:paraId="4F95EBCC" w14:textId="3A181BC1" w:rsidR="00FF182B" w:rsidRPr="003B068D" w:rsidRDefault="00FF182B" w:rsidP="00FF182B">
      <w:pPr>
        <w:ind w:leftChars="200" w:left="720" w:hangingChars="100" w:hanging="240"/>
        <w:jc w:val="both"/>
        <w:rPr>
          <w:rFonts w:hAnsi="ＭＳ ゴシック"/>
        </w:rPr>
      </w:pPr>
      <w:r w:rsidRPr="003B068D">
        <w:rPr>
          <w:rFonts w:hAnsi="ＭＳ ゴシック" w:hint="eastAsia"/>
        </w:rPr>
        <w:t xml:space="preserve">③　</w:t>
      </w:r>
      <w:r w:rsidRPr="003B068D">
        <w:rPr>
          <w:rFonts w:hAnsi="ＭＳ ゴシック"/>
        </w:rPr>
        <w:t>計画の目標</w:t>
      </w:r>
      <w:r w:rsidRPr="003B068D">
        <w:rPr>
          <w:rFonts w:hAnsi="ＭＳ ゴシック" w:hint="eastAsia"/>
          <w:sz w:val="21"/>
          <w:szCs w:val="21"/>
        </w:rPr>
        <w:t>（※目標設定に当たり、地域旅客運送サービスについての利用者の数、収支、地域旅客運送サービスの費用に対する国及び地方公共団体の負担に関する金額、その他必要と認める事項について定量的な目標を設定するよう努めるものとする（法第５条４項</w:t>
      </w:r>
      <w:r w:rsidRPr="003B068D">
        <w:rPr>
          <w:rFonts w:hAnsi="ＭＳ ゴシック"/>
          <w:sz w:val="21"/>
          <w:szCs w:val="21"/>
        </w:rPr>
        <w:t>、施行規則</w:t>
      </w:r>
      <w:r w:rsidRPr="003B068D">
        <w:rPr>
          <w:rFonts w:hAnsi="ＭＳ ゴシック" w:hint="eastAsia"/>
          <w:sz w:val="21"/>
          <w:szCs w:val="21"/>
        </w:rPr>
        <w:t>１０条</w:t>
      </w:r>
      <w:r w:rsidRPr="003B068D">
        <w:rPr>
          <w:rFonts w:hAnsi="ＭＳ ゴシック"/>
          <w:sz w:val="21"/>
          <w:szCs w:val="21"/>
        </w:rPr>
        <w:t>の</w:t>
      </w:r>
      <w:r w:rsidRPr="003B068D">
        <w:rPr>
          <w:rFonts w:hAnsi="ＭＳ ゴシック" w:hint="eastAsia"/>
          <w:sz w:val="21"/>
          <w:szCs w:val="21"/>
        </w:rPr>
        <w:t>２</w:t>
      </w:r>
      <w:r w:rsidRPr="003B068D">
        <w:rPr>
          <w:rFonts w:hAnsi="ＭＳ ゴシック"/>
          <w:sz w:val="21"/>
          <w:szCs w:val="21"/>
        </w:rPr>
        <w:t>））</w:t>
      </w:r>
    </w:p>
    <w:p w14:paraId="6E6C22A9" w14:textId="32FB9384" w:rsidR="00FF182B" w:rsidRPr="003B068D" w:rsidRDefault="00FF182B" w:rsidP="00FF182B">
      <w:pPr>
        <w:ind w:leftChars="200" w:left="720" w:hangingChars="100" w:hanging="240"/>
        <w:jc w:val="both"/>
        <w:rPr>
          <w:rFonts w:hAnsi="ＭＳ ゴシック"/>
        </w:rPr>
      </w:pPr>
      <w:r w:rsidRPr="003B068D">
        <w:rPr>
          <w:rFonts w:hAnsi="ＭＳ ゴシック" w:hint="eastAsia"/>
        </w:rPr>
        <w:t xml:space="preserve">④　</w:t>
      </w:r>
      <w:r w:rsidRPr="003B068D">
        <w:rPr>
          <w:rFonts w:hAnsi="ＭＳ ゴシック"/>
        </w:rPr>
        <w:t>③の目標を達成するために行う事業・実施主体</w:t>
      </w:r>
      <w:r w:rsidRPr="003B068D">
        <w:rPr>
          <w:rFonts w:hAnsi="ＭＳ ゴシック" w:hint="eastAsia"/>
          <w:sz w:val="21"/>
          <w:szCs w:val="21"/>
        </w:rPr>
        <w:t>（※本事項において、地域公共交通特定事業に関する事項も記載可能（法第５条５項））</w:t>
      </w:r>
    </w:p>
    <w:p w14:paraId="457A9399" w14:textId="3C4F911B" w:rsidR="00FF182B" w:rsidRPr="003B068D" w:rsidRDefault="00FF182B" w:rsidP="00FF182B">
      <w:pPr>
        <w:ind w:firstLineChars="200" w:firstLine="480"/>
        <w:jc w:val="both"/>
        <w:rPr>
          <w:rFonts w:hAnsi="ＭＳ ゴシック"/>
        </w:rPr>
      </w:pPr>
      <w:r w:rsidRPr="003B068D">
        <w:rPr>
          <w:rFonts w:hAnsi="ＭＳ ゴシック" w:hint="eastAsia"/>
        </w:rPr>
        <w:t xml:space="preserve">⑤　</w:t>
      </w:r>
      <w:r w:rsidRPr="003B068D">
        <w:rPr>
          <w:rFonts w:hAnsi="ＭＳ ゴシック"/>
        </w:rPr>
        <w:t>計画の達成状況の評価に関する事項</w:t>
      </w:r>
    </w:p>
    <w:p w14:paraId="0A7D2522" w14:textId="362F259F" w:rsidR="00FF182B" w:rsidRPr="003B068D" w:rsidRDefault="00FF182B" w:rsidP="00FF182B">
      <w:pPr>
        <w:ind w:firstLineChars="200" w:firstLine="480"/>
        <w:jc w:val="both"/>
        <w:rPr>
          <w:rFonts w:hAnsi="ＭＳ ゴシック"/>
        </w:rPr>
      </w:pPr>
      <w:r w:rsidRPr="003B068D">
        <w:rPr>
          <w:rFonts w:hAnsi="ＭＳ ゴシック" w:hint="eastAsia"/>
        </w:rPr>
        <w:t xml:space="preserve">⑥　</w:t>
      </w:r>
      <w:r w:rsidRPr="003B068D">
        <w:rPr>
          <w:rFonts w:hAnsi="ＭＳ ゴシック"/>
        </w:rPr>
        <w:t>計画期間</w:t>
      </w:r>
    </w:p>
    <w:p w14:paraId="7E0646F0" w14:textId="5B0CE78D" w:rsidR="00FF182B" w:rsidRPr="003B068D" w:rsidRDefault="00FF182B" w:rsidP="00FF182B">
      <w:pPr>
        <w:ind w:firstLineChars="200" w:firstLine="480"/>
        <w:jc w:val="both"/>
        <w:rPr>
          <w:rFonts w:hAnsi="ＭＳ ゴシック"/>
        </w:rPr>
      </w:pPr>
      <w:r w:rsidRPr="003B068D">
        <w:rPr>
          <w:rFonts w:hAnsi="ＭＳ ゴシック" w:hint="eastAsia"/>
        </w:rPr>
        <w:t xml:space="preserve">⑦　</w:t>
      </w:r>
      <w:r w:rsidRPr="003B068D">
        <w:rPr>
          <w:rFonts w:hAnsi="ＭＳ ゴシック"/>
        </w:rPr>
        <w:t>その他計画の実施に関し地方公共団体が必要と認める事項</w:t>
      </w:r>
    </w:p>
    <w:p w14:paraId="64B2C735" w14:textId="77777777" w:rsidR="00040A41" w:rsidRPr="003B068D" w:rsidRDefault="00040A41" w:rsidP="00FF182B">
      <w:pPr>
        <w:ind w:firstLineChars="200" w:firstLine="480"/>
        <w:jc w:val="both"/>
        <w:rPr>
          <w:rFonts w:hAnsi="ＭＳ ゴシック"/>
        </w:rPr>
      </w:pPr>
    </w:p>
    <w:p w14:paraId="51DC713A" w14:textId="2B8CDAA6" w:rsidR="00FF182B" w:rsidRPr="003B068D" w:rsidRDefault="00FF182B" w:rsidP="00FF182B">
      <w:pPr>
        <w:jc w:val="both"/>
        <w:rPr>
          <w:rFonts w:hAnsi="ＭＳ ゴシック"/>
        </w:rPr>
      </w:pPr>
      <w:r w:rsidRPr="003B068D">
        <w:rPr>
          <w:rFonts w:hAnsi="ＭＳ ゴシック" w:hint="eastAsia"/>
        </w:rPr>
        <w:t>（２）</w:t>
      </w:r>
      <w:r w:rsidRPr="003B068D">
        <w:rPr>
          <w:rFonts w:hAnsi="ＭＳ ゴシック"/>
        </w:rPr>
        <w:t>記載に努める事項</w:t>
      </w:r>
      <w:r w:rsidRPr="003B068D">
        <w:rPr>
          <w:rFonts w:hAnsi="ＭＳ ゴシック"/>
          <w:sz w:val="21"/>
          <w:szCs w:val="21"/>
        </w:rPr>
        <w:t>（</w:t>
      </w:r>
      <w:r w:rsidR="00040A41" w:rsidRPr="003B068D">
        <w:rPr>
          <w:rFonts w:hAnsi="ＭＳ ゴシック" w:hint="eastAsia"/>
          <w:sz w:val="21"/>
          <w:szCs w:val="21"/>
        </w:rPr>
        <w:t>地域公共交通の活性化及び再生に関する法律第５条３項</w:t>
      </w:r>
      <w:r w:rsidRPr="003B068D">
        <w:rPr>
          <w:rFonts w:hAnsi="ＭＳ ゴシック"/>
          <w:sz w:val="21"/>
          <w:szCs w:val="21"/>
        </w:rPr>
        <w:t>）</w:t>
      </w:r>
    </w:p>
    <w:p w14:paraId="10F0AAA5" w14:textId="368F919F" w:rsidR="00FF182B" w:rsidRPr="003B068D" w:rsidRDefault="00FF182B" w:rsidP="00FF182B">
      <w:pPr>
        <w:ind w:leftChars="200" w:left="720" w:hangingChars="100" w:hanging="240"/>
        <w:jc w:val="both"/>
        <w:rPr>
          <w:rFonts w:hAnsi="ＭＳ ゴシック"/>
        </w:rPr>
      </w:pPr>
      <w:r w:rsidRPr="003B068D">
        <w:rPr>
          <w:rFonts w:hAnsi="ＭＳ ゴシック" w:hint="eastAsia"/>
        </w:rPr>
        <w:t xml:space="preserve">①　</w:t>
      </w:r>
      <w:r w:rsidRPr="003B068D">
        <w:rPr>
          <w:rFonts w:hAnsi="ＭＳ ゴシック"/>
        </w:rPr>
        <w:t>計画に定められた目標を達成するために行う事業に必要な資金の確保に関する事項</w:t>
      </w:r>
    </w:p>
    <w:p w14:paraId="7BCF36FB" w14:textId="6AC2B072" w:rsidR="00FF182B" w:rsidRPr="003B068D" w:rsidRDefault="00FF182B" w:rsidP="00FF182B">
      <w:pPr>
        <w:ind w:leftChars="200" w:left="720" w:hangingChars="100" w:hanging="240"/>
        <w:jc w:val="both"/>
        <w:rPr>
          <w:rFonts w:hAnsi="ＭＳ ゴシック"/>
        </w:rPr>
      </w:pPr>
      <w:r w:rsidRPr="003B068D">
        <w:rPr>
          <w:rFonts w:hAnsi="ＭＳ ゴシック" w:hint="eastAsia"/>
        </w:rPr>
        <w:t xml:space="preserve">②　</w:t>
      </w:r>
      <w:r w:rsidRPr="003B068D">
        <w:rPr>
          <w:rFonts w:hAnsi="ＭＳ ゴシック"/>
        </w:rPr>
        <w:t>都市機能の増進に必要な施設の立地の適正化に関する施策との連携に関する事項</w:t>
      </w:r>
    </w:p>
    <w:p w14:paraId="577D407B" w14:textId="48C329AD" w:rsidR="00FF182B" w:rsidRPr="003B068D" w:rsidRDefault="00FF182B" w:rsidP="00FF182B">
      <w:pPr>
        <w:ind w:firstLineChars="200" w:firstLine="480"/>
        <w:jc w:val="both"/>
        <w:rPr>
          <w:rFonts w:hAnsi="ＭＳ ゴシック"/>
        </w:rPr>
      </w:pPr>
      <w:r w:rsidRPr="003B068D">
        <w:rPr>
          <w:rFonts w:hAnsi="ＭＳ ゴシック" w:hint="eastAsia"/>
        </w:rPr>
        <w:t xml:space="preserve">③　</w:t>
      </w:r>
      <w:r w:rsidRPr="003B068D">
        <w:rPr>
          <w:rFonts w:hAnsi="ＭＳ ゴシック"/>
        </w:rPr>
        <w:t>観光の振興に関する施策との連携に関する事項</w:t>
      </w:r>
    </w:p>
    <w:p w14:paraId="0494450B" w14:textId="006CE3A3" w:rsidR="00FF182B" w:rsidRPr="003B068D" w:rsidRDefault="00FF182B" w:rsidP="00FF182B">
      <w:pPr>
        <w:ind w:leftChars="200" w:left="720" w:hangingChars="100" w:hanging="240"/>
        <w:jc w:val="both"/>
        <w:rPr>
          <w:rFonts w:hAnsi="ＭＳ ゴシック"/>
        </w:rPr>
      </w:pPr>
      <w:r w:rsidRPr="003B068D">
        <w:rPr>
          <w:rFonts w:hAnsi="ＭＳ ゴシック" w:hint="eastAsia"/>
        </w:rPr>
        <w:t xml:space="preserve">④　</w:t>
      </w:r>
      <w:r w:rsidRPr="003B068D">
        <w:rPr>
          <w:rFonts w:hAnsi="ＭＳ ゴシック"/>
        </w:rPr>
        <w:t>地域における潜在的な輸送需要に的確に対応するために必要な当該地方公共団体、公共交通事業</w:t>
      </w:r>
      <w:r w:rsidRPr="003B068D">
        <w:rPr>
          <w:rFonts w:hAnsi="ＭＳ ゴシック" w:hint="eastAsia"/>
        </w:rPr>
        <w:t>者等その他の地域の関係者相互間の連携に関する事項</w:t>
      </w:r>
    </w:p>
    <w:p w14:paraId="22CEB94B" w14:textId="0E177269" w:rsidR="00FF182B" w:rsidRDefault="00FF182B" w:rsidP="00FF182B">
      <w:pPr>
        <w:ind w:leftChars="200" w:left="720" w:hangingChars="100" w:hanging="240"/>
        <w:jc w:val="both"/>
        <w:rPr>
          <w:rFonts w:hAnsi="ＭＳ ゴシック"/>
        </w:rPr>
      </w:pPr>
      <w:r w:rsidRPr="003B068D">
        <w:rPr>
          <w:rFonts w:hAnsi="ＭＳ ゴシック" w:hint="eastAsia"/>
        </w:rPr>
        <w:t xml:space="preserve">⑤　</w:t>
      </w:r>
      <w:r w:rsidRPr="003B068D">
        <w:rPr>
          <w:rFonts w:hAnsi="ＭＳ ゴシック"/>
        </w:rPr>
        <w:t>①～④のほか、地域旅客運送サービスの持続可能な提供の確保に際し配慮すべき事項</w:t>
      </w:r>
    </w:p>
    <w:p w14:paraId="341772E8" w14:textId="77777777" w:rsidR="003B068D" w:rsidRPr="003B068D" w:rsidRDefault="003B068D" w:rsidP="00FF182B">
      <w:pPr>
        <w:ind w:leftChars="200" w:left="720" w:hangingChars="100" w:hanging="240"/>
        <w:jc w:val="both"/>
        <w:rPr>
          <w:rFonts w:hAnsi="ＭＳ ゴシック"/>
        </w:rPr>
      </w:pPr>
    </w:p>
    <w:p w14:paraId="77C468D8" w14:textId="60A398DB" w:rsidR="00040A41" w:rsidRPr="00580F8F" w:rsidRDefault="00580F8F" w:rsidP="00040A41">
      <w:pPr>
        <w:pStyle w:val="2"/>
        <w:rPr>
          <w:rFonts w:ascii="ＭＳ ゴシック"/>
          <w:sz w:val="16"/>
          <w:szCs w:val="18"/>
        </w:rPr>
      </w:pPr>
      <w:r>
        <w:rPr>
          <w:rFonts w:ascii="ＭＳ ゴシック" w:hint="eastAsia"/>
        </w:rPr>
        <w:t>１１</w:t>
      </w:r>
      <w:r w:rsidR="00040A41" w:rsidRPr="003B068D">
        <w:rPr>
          <w:rFonts w:ascii="ＭＳ ゴシック" w:hint="eastAsia"/>
        </w:rPr>
        <w:t>－２　補助事業の認定申請に際して記載が必要な事項</w:t>
      </w:r>
      <w:r w:rsidR="00040A41" w:rsidRPr="00580F8F">
        <w:rPr>
          <w:rFonts w:ascii="ＭＳ ゴシック" w:hint="eastAsia"/>
          <w:sz w:val="16"/>
          <w:szCs w:val="18"/>
        </w:rPr>
        <w:t>（手引き・実践編・</w:t>
      </w:r>
      <w:r w:rsidR="00040A41" w:rsidRPr="00580F8F">
        <w:rPr>
          <w:rFonts w:ascii="ＭＳ ゴシック" w:hAnsi="ＭＳ ゴシック" w:hint="eastAsia"/>
          <w:sz w:val="16"/>
          <w:szCs w:val="18"/>
        </w:rPr>
        <w:t>P33</w:t>
      </w:r>
      <w:r w:rsidR="00040A41" w:rsidRPr="00580F8F">
        <w:rPr>
          <w:rFonts w:ascii="ＭＳ ゴシック" w:hint="eastAsia"/>
          <w:sz w:val="16"/>
          <w:szCs w:val="18"/>
        </w:rPr>
        <w:t>より抜粋）</w:t>
      </w:r>
    </w:p>
    <w:p w14:paraId="4B55A95D" w14:textId="5E943BBB" w:rsidR="00040A41" w:rsidRPr="003B068D" w:rsidRDefault="00040A41" w:rsidP="00040A41">
      <w:pPr>
        <w:ind w:leftChars="200" w:left="720" w:hangingChars="100" w:hanging="240"/>
        <w:jc w:val="both"/>
        <w:rPr>
          <w:rFonts w:hAnsi="ＭＳ ゴシック"/>
        </w:rPr>
      </w:pPr>
      <w:r w:rsidRPr="003B068D">
        <w:rPr>
          <w:rFonts w:hAnsi="ＭＳ ゴシック" w:hint="eastAsia"/>
        </w:rPr>
        <w:t>（１）地域公共交通計画本体に位置付ける事項</w:t>
      </w:r>
    </w:p>
    <w:p w14:paraId="689A0359" w14:textId="3B823BC6" w:rsidR="00040A41" w:rsidRPr="003B068D" w:rsidRDefault="00040A41" w:rsidP="00040A41">
      <w:pPr>
        <w:ind w:leftChars="400" w:left="1200" w:hangingChars="100" w:hanging="240"/>
        <w:jc w:val="both"/>
        <w:rPr>
          <w:rFonts w:hAnsi="ＭＳ ゴシック"/>
        </w:rPr>
      </w:pPr>
      <w:r w:rsidRPr="003B068D">
        <w:rPr>
          <w:rFonts w:hAnsi="ＭＳ ゴシック" w:hint="eastAsia"/>
        </w:rPr>
        <w:lastRenderedPageBreak/>
        <w:t xml:space="preserve">①　</w:t>
      </w:r>
      <w:r w:rsidRPr="003B068D">
        <w:rPr>
          <w:rFonts w:hAnsi="ＭＳ ゴシック"/>
        </w:rPr>
        <w:t>地域公共交通確保維持事業により運行を確保・維持する運行系統（補助系統）の地域の公共交</w:t>
      </w:r>
      <w:r w:rsidRPr="003B068D">
        <w:rPr>
          <w:rFonts w:hAnsi="ＭＳ ゴシック" w:hint="eastAsia"/>
        </w:rPr>
        <w:t>通における位置付け・役割</w:t>
      </w:r>
    </w:p>
    <w:p w14:paraId="777F51CF" w14:textId="2A21DE28" w:rsidR="00040A41" w:rsidRPr="003B068D" w:rsidRDefault="00040A41" w:rsidP="00040A41">
      <w:pPr>
        <w:ind w:leftChars="400" w:left="1200" w:hangingChars="100" w:hanging="240"/>
        <w:jc w:val="both"/>
        <w:rPr>
          <w:rFonts w:hAnsi="ＭＳ ゴシック"/>
        </w:rPr>
      </w:pPr>
      <w:r w:rsidRPr="003B068D">
        <w:rPr>
          <w:rFonts w:hAnsi="ＭＳ ゴシック" w:hint="eastAsia"/>
        </w:rPr>
        <w:t xml:space="preserve">②　</w:t>
      </w:r>
      <w:r w:rsidRPr="003B068D">
        <w:rPr>
          <w:rFonts w:hAnsi="ＭＳ ゴシック"/>
        </w:rPr>
        <w:t>地域の公共交通における位置付け等を踏まえた地域公共交通確保維持事業の必要性</w:t>
      </w:r>
    </w:p>
    <w:p w14:paraId="6A72624A" w14:textId="19AF6A77" w:rsidR="00040A41" w:rsidRPr="003B068D" w:rsidRDefault="00040A41" w:rsidP="00040A41">
      <w:pPr>
        <w:ind w:leftChars="300" w:left="720" w:firstLineChars="100" w:firstLine="240"/>
        <w:jc w:val="both"/>
        <w:rPr>
          <w:rFonts w:hAnsi="ＭＳ ゴシック"/>
        </w:rPr>
      </w:pPr>
      <w:r w:rsidRPr="003B068D">
        <w:rPr>
          <w:rFonts w:hAnsi="ＭＳ ゴシック" w:hint="eastAsia"/>
        </w:rPr>
        <w:t xml:space="preserve">③　</w:t>
      </w:r>
      <w:r w:rsidRPr="003B068D">
        <w:rPr>
          <w:rFonts w:hAnsi="ＭＳ ゴシック"/>
        </w:rPr>
        <w:t>補助系統に係る事業及び実施主体の概要</w:t>
      </w:r>
    </w:p>
    <w:p w14:paraId="4131A6E5" w14:textId="747554B3" w:rsidR="00040A41" w:rsidRPr="003B068D" w:rsidRDefault="00040A41" w:rsidP="00040A41">
      <w:pPr>
        <w:ind w:leftChars="300" w:left="720" w:firstLineChars="100" w:firstLine="240"/>
        <w:jc w:val="both"/>
        <w:rPr>
          <w:rFonts w:hAnsi="ＭＳ ゴシック"/>
        </w:rPr>
      </w:pPr>
      <w:r w:rsidRPr="003B068D">
        <w:rPr>
          <w:rFonts w:hAnsi="ＭＳ ゴシック" w:hint="eastAsia"/>
        </w:rPr>
        <w:t xml:space="preserve">④　</w:t>
      </w:r>
      <w:r w:rsidRPr="003B068D">
        <w:rPr>
          <w:rFonts w:hAnsi="ＭＳ ゴシック"/>
        </w:rPr>
        <w:t>地域公共交通計画全体の定量的な目標・効果とその評価手法</w:t>
      </w:r>
    </w:p>
    <w:p w14:paraId="396512A6" w14:textId="77777777" w:rsidR="00040A41" w:rsidRPr="003B068D" w:rsidRDefault="00040A41" w:rsidP="00040A41">
      <w:pPr>
        <w:ind w:leftChars="300" w:left="720" w:firstLineChars="100" w:firstLine="240"/>
        <w:jc w:val="both"/>
        <w:rPr>
          <w:rFonts w:hAnsi="ＭＳ ゴシック"/>
        </w:rPr>
      </w:pPr>
    </w:p>
    <w:p w14:paraId="28DC7C41" w14:textId="14851A5C" w:rsidR="00040A41" w:rsidRPr="003B068D" w:rsidRDefault="00040A41" w:rsidP="00040A41">
      <w:pPr>
        <w:ind w:leftChars="200" w:left="720" w:hangingChars="100" w:hanging="240"/>
        <w:jc w:val="both"/>
        <w:rPr>
          <w:rFonts w:hAnsi="ＭＳ ゴシック"/>
        </w:rPr>
      </w:pPr>
      <w:r w:rsidRPr="003B068D">
        <w:rPr>
          <w:rFonts w:hAnsi="ＭＳ ゴシック" w:hint="eastAsia"/>
        </w:rPr>
        <w:t>（２）地域公共交通計画の別紙に記載する事項</w:t>
      </w:r>
    </w:p>
    <w:p w14:paraId="2D979405" w14:textId="2C64D723" w:rsidR="00040A41" w:rsidRPr="003B068D" w:rsidRDefault="00040A41" w:rsidP="00040A41">
      <w:pPr>
        <w:ind w:leftChars="300" w:left="720" w:firstLineChars="100" w:firstLine="240"/>
        <w:jc w:val="both"/>
        <w:rPr>
          <w:rFonts w:hAnsi="ＭＳ ゴシック"/>
        </w:rPr>
      </w:pPr>
      <w:r w:rsidRPr="003B068D">
        <w:rPr>
          <w:rFonts w:hAnsi="ＭＳ ゴシック" w:hint="eastAsia"/>
        </w:rPr>
        <w:t xml:space="preserve">①　</w:t>
      </w:r>
      <w:r w:rsidRPr="003B068D">
        <w:rPr>
          <w:rFonts w:hAnsi="ＭＳ ゴシック"/>
        </w:rPr>
        <w:t>地域公共交通確保維持事業の内容及び実施主体に関する詳細</w:t>
      </w:r>
    </w:p>
    <w:p w14:paraId="2B164575" w14:textId="5560B4F3" w:rsidR="00040A41" w:rsidRPr="003B068D" w:rsidRDefault="00040A41" w:rsidP="00040A41">
      <w:pPr>
        <w:ind w:leftChars="300" w:left="720" w:firstLineChars="100" w:firstLine="240"/>
        <w:jc w:val="both"/>
        <w:rPr>
          <w:rFonts w:hAnsi="ＭＳ ゴシック"/>
        </w:rPr>
      </w:pPr>
      <w:r w:rsidRPr="003B068D">
        <w:rPr>
          <w:rFonts w:hAnsi="ＭＳ ゴシック" w:hint="eastAsia"/>
        </w:rPr>
        <w:t xml:space="preserve">②　</w:t>
      </w:r>
      <w:r w:rsidRPr="003B068D">
        <w:rPr>
          <w:rFonts w:hAnsi="ＭＳ ゴシック"/>
        </w:rPr>
        <w:t>補助系統の概要及び運送予定者</w:t>
      </w:r>
    </w:p>
    <w:p w14:paraId="1073517B" w14:textId="06E30CEF" w:rsidR="00040A41" w:rsidRPr="003B068D" w:rsidRDefault="00040A41" w:rsidP="00040A41">
      <w:pPr>
        <w:ind w:leftChars="300" w:left="720" w:firstLineChars="100" w:firstLine="240"/>
        <w:jc w:val="both"/>
        <w:rPr>
          <w:rFonts w:hAnsi="ＭＳ ゴシック"/>
        </w:rPr>
      </w:pPr>
      <w:r w:rsidRPr="003B068D">
        <w:rPr>
          <w:rFonts w:hAnsi="ＭＳ ゴシック" w:hint="eastAsia"/>
        </w:rPr>
        <w:t xml:space="preserve">③　</w:t>
      </w:r>
      <w:r w:rsidRPr="003B068D">
        <w:rPr>
          <w:rFonts w:hAnsi="ＭＳ ゴシック"/>
        </w:rPr>
        <w:t>補助系統に関する定量的な目標・効果及びその評価手法・測定方法</w:t>
      </w:r>
    </w:p>
    <w:p w14:paraId="33098319" w14:textId="2D482670" w:rsidR="00040A41" w:rsidRPr="003B068D" w:rsidRDefault="00040A41" w:rsidP="00040A41">
      <w:pPr>
        <w:ind w:leftChars="300" w:left="720" w:firstLineChars="100" w:firstLine="240"/>
        <w:jc w:val="both"/>
        <w:rPr>
          <w:rFonts w:hAnsi="ＭＳ ゴシック"/>
        </w:rPr>
      </w:pPr>
      <w:r w:rsidRPr="003B068D">
        <w:rPr>
          <w:rFonts w:hAnsi="ＭＳ ゴシック" w:hint="eastAsia"/>
        </w:rPr>
        <w:t xml:space="preserve">④　</w:t>
      </w:r>
      <w:r w:rsidRPr="003B068D">
        <w:rPr>
          <w:rFonts w:hAnsi="ＭＳ ゴシック"/>
        </w:rPr>
        <w:t>地域公共交通確保維持事業に要する費用の総額、負担者、負担額</w:t>
      </w:r>
    </w:p>
    <w:p w14:paraId="0EF71E64" w14:textId="0307265D" w:rsidR="00040A41" w:rsidRPr="003B068D" w:rsidRDefault="00040A41" w:rsidP="00040A41">
      <w:pPr>
        <w:ind w:leftChars="300" w:left="720" w:firstLineChars="100" w:firstLine="240"/>
        <w:jc w:val="both"/>
        <w:rPr>
          <w:rFonts w:hAnsi="ＭＳ ゴシック"/>
        </w:rPr>
      </w:pPr>
      <w:r w:rsidRPr="003B068D">
        <w:rPr>
          <w:rFonts w:hAnsi="ＭＳ ゴシック" w:hint="eastAsia"/>
        </w:rPr>
        <w:t xml:space="preserve">⑤　</w:t>
      </w:r>
      <w:r w:rsidRPr="003B068D">
        <w:rPr>
          <w:rFonts w:hAnsi="ＭＳ ゴシック"/>
        </w:rPr>
        <w:t>地域公共交通確保維持事業の生産性を向上させる取組（※）</w:t>
      </w:r>
    </w:p>
    <w:p w14:paraId="3955A0AB" w14:textId="673404F2" w:rsidR="00040A41" w:rsidRPr="003B068D" w:rsidRDefault="00040A41" w:rsidP="00040A41">
      <w:pPr>
        <w:ind w:leftChars="300" w:left="720" w:firstLineChars="100" w:firstLine="240"/>
        <w:jc w:val="both"/>
        <w:rPr>
          <w:rFonts w:hAnsi="ＭＳ ゴシック"/>
        </w:rPr>
      </w:pPr>
      <w:r w:rsidRPr="003B068D">
        <w:rPr>
          <w:rFonts w:hAnsi="ＭＳ ゴシック" w:hint="eastAsia"/>
        </w:rPr>
        <w:t xml:space="preserve">⑥　</w:t>
      </w:r>
      <w:r w:rsidRPr="003B068D">
        <w:rPr>
          <w:rFonts w:hAnsi="ＭＳ ゴシック"/>
        </w:rPr>
        <w:t>車両の取得や貨客混載の導入等に関する事項</w:t>
      </w:r>
    </w:p>
    <w:p w14:paraId="25019EC2" w14:textId="35A69669" w:rsidR="00040A41" w:rsidRPr="003B068D" w:rsidRDefault="00040A41" w:rsidP="00040A41">
      <w:pPr>
        <w:ind w:leftChars="300" w:left="720" w:firstLineChars="100" w:firstLine="240"/>
        <w:jc w:val="both"/>
        <w:rPr>
          <w:rFonts w:hAnsi="ＭＳ ゴシック"/>
        </w:rPr>
      </w:pPr>
      <w:r w:rsidRPr="003B068D">
        <w:rPr>
          <w:rFonts w:hAnsi="ＭＳ ゴシック" w:hint="eastAsia"/>
        </w:rPr>
        <w:t xml:space="preserve">⑦　</w:t>
      </w:r>
      <w:r w:rsidRPr="003B068D">
        <w:rPr>
          <w:rFonts w:hAnsi="ＭＳ ゴシック"/>
        </w:rPr>
        <w:t>その他詳細な事項</w:t>
      </w:r>
    </w:p>
    <w:p w14:paraId="4DA363FC" w14:textId="3992ACB5" w:rsidR="00040A41" w:rsidRPr="003B068D" w:rsidRDefault="00040A41" w:rsidP="00040A41">
      <w:pPr>
        <w:ind w:leftChars="300" w:left="720" w:firstLineChars="100" w:firstLine="240"/>
        <w:jc w:val="both"/>
        <w:rPr>
          <w:rFonts w:hAnsi="ＭＳ ゴシック"/>
        </w:rPr>
      </w:pPr>
      <w:r w:rsidRPr="003B068D">
        <w:rPr>
          <w:rFonts w:hAnsi="ＭＳ ゴシック" w:hint="eastAsia"/>
        </w:rPr>
        <w:t>（※⑤は幹線系統のみ）</w:t>
      </w:r>
    </w:p>
    <w:p w14:paraId="45E9C497" w14:textId="77777777" w:rsidR="00040A41" w:rsidRPr="003B068D" w:rsidRDefault="00040A41" w:rsidP="00040A41">
      <w:pPr>
        <w:jc w:val="both"/>
        <w:rPr>
          <w:rFonts w:hAnsi="ＭＳ ゴシック"/>
        </w:rPr>
      </w:pPr>
    </w:p>
    <w:p w14:paraId="20D90713" w14:textId="618B6115" w:rsidR="00040A41" w:rsidRPr="003B068D" w:rsidRDefault="00580F8F" w:rsidP="003B068D">
      <w:pPr>
        <w:pStyle w:val="2"/>
        <w:rPr>
          <w:rFonts w:ascii="ＭＳ ゴシック"/>
        </w:rPr>
      </w:pPr>
      <w:r>
        <w:rPr>
          <w:rFonts w:ascii="ＭＳ ゴシック" w:hint="eastAsia"/>
        </w:rPr>
        <w:t>１１</w:t>
      </w:r>
      <w:r w:rsidR="00040A41" w:rsidRPr="003B068D">
        <w:rPr>
          <w:rFonts w:ascii="ＭＳ ゴシック" w:hint="eastAsia"/>
        </w:rPr>
        <w:t xml:space="preserve">－３　</w:t>
      </w:r>
      <w:r w:rsidR="003B068D" w:rsidRPr="003B068D">
        <w:rPr>
          <w:rFonts w:ascii="ＭＳ ゴシック" w:hint="eastAsia"/>
        </w:rPr>
        <w:t>参考URL</w:t>
      </w:r>
    </w:p>
    <w:p w14:paraId="3CAEDB8D" w14:textId="7F7ACCA2" w:rsidR="00040A41" w:rsidRPr="003B068D" w:rsidRDefault="003B068D" w:rsidP="00DC535E">
      <w:pPr>
        <w:ind w:left="240" w:hangingChars="100" w:hanging="240"/>
        <w:jc w:val="both"/>
        <w:rPr>
          <w:rFonts w:hAnsi="ＭＳ ゴシック" w:hint="eastAsia"/>
        </w:rPr>
      </w:pPr>
      <w:r w:rsidRPr="003B068D">
        <w:rPr>
          <w:rFonts w:hAnsi="ＭＳ ゴシック" w:hint="eastAsia"/>
        </w:rPr>
        <w:t xml:space="preserve">○　</w:t>
      </w:r>
      <w:r w:rsidR="00040A41" w:rsidRPr="003B068D">
        <w:rPr>
          <w:rFonts w:hAnsi="ＭＳ ゴシック" w:hint="eastAsia"/>
        </w:rPr>
        <w:t>国土交通省「地域公共交通計画等・共同経営計画の作成の手引きについて」</w:t>
      </w:r>
      <w:hyperlink w:history="1">
        <w:r w:rsidRPr="003B068D">
          <w:rPr>
            <w:rStyle w:val="af"/>
            <w:rFonts w:hAnsi="ＭＳ ゴシック"/>
            <w:sz w:val="22"/>
            <w:szCs w:val="22"/>
          </w:rPr>
          <w:t>https://www.mlit.go.jp/sogoseisaku/transport/sosei_transport_tk_000058.html</w:t>
        </w:r>
      </w:hyperlink>
    </w:p>
    <w:p w14:paraId="724E0AC7" w14:textId="252BAF50" w:rsidR="003B068D" w:rsidRPr="003B068D" w:rsidRDefault="003B068D" w:rsidP="00040A41">
      <w:pPr>
        <w:jc w:val="both"/>
        <w:rPr>
          <w:rFonts w:hAnsi="ＭＳ ゴシック"/>
        </w:rPr>
      </w:pPr>
      <w:r w:rsidRPr="003B068D">
        <w:rPr>
          <w:rFonts w:hAnsi="ＭＳ ゴシック" w:hint="eastAsia"/>
        </w:rPr>
        <w:t>○　鳥羽市「第六次鳥羽市総合計画」</w:t>
      </w:r>
      <w:r w:rsidR="00856F58">
        <w:rPr>
          <w:rFonts w:hAnsi="ＭＳ ゴシック" w:hint="eastAsia"/>
        </w:rPr>
        <w:t>（令和７年度改訂予定）</w:t>
      </w:r>
    </w:p>
    <w:p w14:paraId="284B34D5" w14:textId="250966A7" w:rsidR="003B068D" w:rsidRPr="00DC535E" w:rsidRDefault="003B068D" w:rsidP="00DC535E">
      <w:pPr>
        <w:ind w:firstLineChars="100" w:firstLine="240"/>
        <w:jc w:val="both"/>
        <w:rPr>
          <w:rFonts w:hAnsi="ＭＳ ゴシック" w:hint="eastAsia"/>
          <w:sz w:val="22"/>
          <w:szCs w:val="22"/>
        </w:rPr>
      </w:pPr>
      <w:hyperlink w:history="1">
        <w:r w:rsidRPr="003B068D">
          <w:rPr>
            <w:rStyle w:val="af"/>
            <w:rFonts w:hAnsi="ＭＳ ゴシック"/>
            <w:sz w:val="22"/>
            <w:szCs w:val="22"/>
          </w:rPr>
          <w:t>https://www.city.toba.mie.jp/soshiki/kikaku_keiei/gyomu/seisaku_keikaku/dai6zisou/2142.html</w:t>
        </w:r>
      </w:hyperlink>
    </w:p>
    <w:p w14:paraId="0410B7F5" w14:textId="33A3A3DD" w:rsidR="00040A41" w:rsidRPr="003B068D" w:rsidRDefault="003B068D" w:rsidP="00040A41">
      <w:pPr>
        <w:jc w:val="both"/>
        <w:rPr>
          <w:rFonts w:hAnsi="ＭＳ ゴシック"/>
        </w:rPr>
      </w:pPr>
      <w:r w:rsidRPr="003B068D">
        <w:rPr>
          <w:rFonts w:hAnsi="ＭＳ ゴシック" w:hint="eastAsia"/>
        </w:rPr>
        <w:t xml:space="preserve">○　</w:t>
      </w:r>
      <w:r w:rsidR="00040A41" w:rsidRPr="003B068D">
        <w:rPr>
          <w:rFonts w:hAnsi="ＭＳ ゴシック" w:hint="eastAsia"/>
        </w:rPr>
        <w:t>鳥羽市「鳥羽市都市マスタープラン」</w:t>
      </w:r>
    </w:p>
    <w:p w14:paraId="6F95F037" w14:textId="74B3DB9F" w:rsidR="00040A41" w:rsidRPr="00DC535E" w:rsidRDefault="003B068D" w:rsidP="00DC535E">
      <w:pPr>
        <w:ind w:firstLineChars="100" w:firstLine="240"/>
        <w:jc w:val="both"/>
        <w:rPr>
          <w:rFonts w:hAnsi="ＭＳ ゴシック" w:hint="eastAsia"/>
          <w:sz w:val="22"/>
          <w:szCs w:val="22"/>
        </w:rPr>
      </w:pPr>
      <w:hyperlink w:history="1">
        <w:r w:rsidRPr="003B068D">
          <w:rPr>
            <w:rStyle w:val="af"/>
            <w:rFonts w:hAnsi="ＭＳ ゴシック"/>
            <w:sz w:val="22"/>
            <w:szCs w:val="22"/>
          </w:rPr>
          <w:t>https://www.city.toba.mie.jp/soshiki/machidukuri/gyomu/seisaku_keikaku/toshi_keikaku/1907.html</w:t>
        </w:r>
      </w:hyperlink>
    </w:p>
    <w:p w14:paraId="32B806E4" w14:textId="629DEBB7" w:rsidR="003B068D" w:rsidRDefault="00856F58" w:rsidP="00040A41">
      <w:pPr>
        <w:jc w:val="both"/>
        <w:rPr>
          <w:rFonts w:hAnsi="ＭＳ ゴシック" w:hint="eastAsia"/>
        </w:rPr>
      </w:pPr>
      <w:r>
        <w:rPr>
          <w:rFonts w:hAnsi="ＭＳ ゴシック" w:hint="eastAsia"/>
        </w:rPr>
        <w:t>○　鳥羽市「</w:t>
      </w:r>
      <w:r w:rsidRPr="00856F58">
        <w:rPr>
          <w:rFonts w:hAnsi="ＭＳ ゴシック" w:hint="eastAsia"/>
        </w:rPr>
        <w:t>第二次鳥羽市観光基本計画</w:t>
      </w:r>
      <w:r>
        <w:rPr>
          <w:rFonts w:hAnsi="ＭＳ ゴシック" w:hint="eastAsia"/>
        </w:rPr>
        <w:t>」（令和７年度改訂予定）</w:t>
      </w:r>
    </w:p>
    <w:p w14:paraId="25D72489" w14:textId="0EB8B921" w:rsidR="00580F8F" w:rsidRPr="00856F58" w:rsidRDefault="00856F58" w:rsidP="00856F58">
      <w:pPr>
        <w:ind w:firstLineChars="100" w:firstLine="210"/>
        <w:jc w:val="both"/>
        <w:rPr>
          <w:rFonts w:hAnsi="ＭＳ ゴシック"/>
          <w:sz w:val="21"/>
          <w:szCs w:val="21"/>
        </w:rPr>
      </w:pPr>
      <w:hyperlink w:history="1">
        <w:r w:rsidRPr="00185A19">
          <w:rPr>
            <w:rStyle w:val="af"/>
            <w:rFonts w:hAnsi="ＭＳ ゴシック"/>
            <w:sz w:val="21"/>
            <w:szCs w:val="21"/>
          </w:rPr>
          <w:t>https://www.city.toba.mie.jp/soshiki/kanko_kikaku/gyomu/seisaku_keikaku/2831.html</w:t>
        </w:r>
      </w:hyperlink>
    </w:p>
    <w:p w14:paraId="671F17A1" w14:textId="77777777" w:rsidR="00856F58" w:rsidRPr="003B068D" w:rsidRDefault="00856F58" w:rsidP="00856F58">
      <w:pPr>
        <w:jc w:val="both"/>
        <w:rPr>
          <w:rFonts w:hAnsi="ＭＳ ゴシック"/>
        </w:rPr>
      </w:pPr>
      <w:r w:rsidRPr="003B068D">
        <w:rPr>
          <w:rFonts w:hAnsi="ＭＳ ゴシック" w:hint="eastAsia"/>
        </w:rPr>
        <w:t>○　鳥羽市「鳥羽市地域公共交通計画」（令和７年２月時点）</w:t>
      </w:r>
    </w:p>
    <w:p w14:paraId="2EDA6FEE" w14:textId="77777777" w:rsidR="00856F58" w:rsidRPr="003B068D" w:rsidRDefault="00856F58" w:rsidP="00856F58">
      <w:pPr>
        <w:ind w:firstLineChars="100" w:firstLine="240"/>
        <w:jc w:val="both"/>
        <w:rPr>
          <w:rFonts w:hAnsi="ＭＳ ゴシック"/>
          <w:sz w:val="22"/>
          <w:szCs w:val="22"/>
        </w:rPr>
      </w:pPr>
      <w:hyperlink w:history="1">
        <w:r w:rsidRPr="003B068D">
          <w:rPr>
            <w:rStyle w:val="af"/>
            <w:rFonts w:hAnsi="ＭＳ ゴシック"/>
            <w:sz w:val="22"/>
            <w:szCs w:val="22"/>
          </w:rPr>
          <w:t>https://www.city.toba.mie.jp/soshiki/t_kanri/gyomu/seisaku_keikaku/2969.html</w:t>
        </w:r>
      </w:hyperlink>
    </w:p>
    <w:p w14:paraId="2421621D" w14:textId="579B35CA" w:rsidR="00856F58" w:rsidRDefault="007B51EC" w:rsidP="00040A41">
      <w:pPr>
        <w:jc w:val="both"/>
        <w:rPr>
          <w:rFonts w:hAnsi="ＭＳ ゴシック"/>
        </w:rPr>
      </w:pPr>
      <w:r>
        <w:rPr>
          <w:rFonts w:hAnsi="ＭＳ ゴシック" w:hint="eastAsia"/>
        </w:rPr>
        <w:t>○　鳥羽市「統計・オープンデータ」</w:t>
      </w:r>
    </w:p>
    <w:p w14:paraId="3705A58E" w14:textId="63FF12CD" w:rsidR="007B51EC" w:rsidRPr="007B51EC" w:rsidRDefault="007B51EC" w:rsidP="00040A41">
      <w:pPr>
        <w:jc w:val="both"/>
        <w:rPr>
          <w:rFonts w:hAnsi="ＭＳ ゴシック" w:hint="eastAsia"/>
        </w:rPr>
      </w:pPr>
      <w:r>
        <w:rPr>
          <w:rFonts w:hAnsi="ＭＳ ゴシック" w:hint="eastAsia"/>
        </w:rPr>
        <w:t xml:space="preserve">　</w:t>
      </w:r>
      <w:hyperlink w:history="1">
        <w:r w:rsidRPr="00185A19">
          <w:rPr>
            <w:rStyle w:val="af"/>
            <w:rFonts w:hAnsi="ＭＳ ゴシック"/>
            <w:sz w:val="21"/>
            <w:szCs w:val="21"/>
          </w:rPr>
          <w:t>https://www.city.toba.mie.jp/soshiki/kikaku_keiei/gyomu/gaiyo/tokei/index.html</w:t>
        </w:r>
      </w:hyperlink>
    </w:p>
    <w:sectPr w:rsidR="007B51EC" w:rsidRPr="007B51EC" w:rsidSect="00FF182B">
      <w:footerReference w:type="defaul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1E99B" w14:textId="77777777" w:rsidR="00FF182B" w:rsidRDefault="00FF182B" w:rsidP="00FF182B">
      <w:pPr>
        <w:spacing w:line="240" w:lineRule="auto"/>
      </w:pPr>
      <w:r>
        <w:separator/>
      </w:r>
    </w:p>
  </w:endnote>
  <w:endnote w:type="continuationSeparator" w:id="0">
    <w:p w14:paraId="10F4372C" w14:textId="77777777" w:rsidR="00FF182B" w:rsidRDefault="00FF182B" w:rsidP="00FF18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Mincho"/>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039207"/>
      <w:docPartObj>
        <w:docPartGallery w:val="Page Numbers (Bottom of Page)"/>
        <w:docPartUnique/>
      </w:docPartObj>
    </w:sdtPr>
    <w:sdtEndPr/>
    <w:sdtContent>
      <w:p w14:paraId="49353888" w14:textId="739B3794" w:rsidR="00FF182B" w:rsidRDefault="00FF182B">
        <w:pPr>
          <w:pStyle w:val="ac"/>
          <w:jc w:val="center"/>
        </w:pPr>
        <w:r>
          <w:fldChar w:fldCharType="begin"/>
        </w:r>
        <w:r>
          <w:instrText>PAGE   \* MERGEFORMAT</w:instrText>
        </w:r>
        <w:r>
          <w:fldChar w:fldCharType="separate"/>
        </w:r>
        <w:r>
          <w:rPr>
            <w:lang w:val="ja-JP"/>
          </w:rPr>
          <w:t>2</w:t>
        </w:r>
        <w:r>
          <w:fldChar w:fldCharType="end"/>
        </w:r>
      </w:p>
    </w:sdtContent>
  </w:sdt>
  <w:p w14:paraId="47A31F14" w14:textId="77777777" w:rsidR="00FF182B" w:rsidRDefault="00FF182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F4C2B" w14:textId="77777777" w:rsidR="00FF182B" w:rsidRDefault="00FF182B" w:rsidP="00FF182B">
      <w:pPr>
        <w:spacing w:line="240" w:lineRule="auto"/>
      </w:pPr>
      <w:r>
        <w:separator/>
      </w:r>
    </w:p>
  </w:footnote>
  <w:footnote w:type="continuationSeparator" w:id="0">
    <w:p w14:paraId="223B663C" w14:textId="77777777" w:rsidR="00FF182B" w:rsidRDefault="00FF182B" w:rsidP="00FF18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2B"/>
    <w:rsid w:val="00040A41"/>
    <w:rsid w:val="001173FC"/>
    <w:rsid w:val="001822A6"/>
    <w:rsid w:val="001854E5"/>
    <w:rsid w:val="0028580C"/>
    <w:rsid w:val="00291AD9"/>
    <w:rsid w:val="00346820"/>
    <w:rsid w:val="00382B3D"/>
    <w:rsid w:val="003B068D"/>
    <w:rsid w:val="003C29FF"/>
    <w:rsid w:val="004D57DE"/>
    <w:rsid w:val="00565E5B"/>
    <w:rsid w:val="00580F8F"/>
    <w:rsid w:val="005979E8"/>
    <w:rsid w:val="007B51EC"/>
    <w:rsid w:val="00855684"/>
    <w:rsid w:val="00856F58"/>
    <w:rsid w:val="00BD6078"/>
    <w:rsid w:val="00BE5A0C"/>
    <w:rsid w:val="00CD7523"/>
    <w:rsid w:val="00DC535E"/>
    <w:rsid w:val="00FF1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68EB82"/>
  <w15:chartTrackingRefBased/>
  <w15:docId w15:val="{0070394E-BD9C-4D94-B6B7-13F4CB38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F182B"/>
    <w:pPr>
      <w:keepNext/>
      <w:keepLines/>
      <w:spacing w:before="280" w:after="80"/>
      <w:outlineLvl w:val="0"/>
    </w:pPr>
    <w:rPr>
      <w:rFonts w:asciiTheme="majorHAnsi" w:hAnsiTheme="majorHAnsi" w:cstheme="majorBidi"/>
      <w:color w:val="000000" w:themeColor="text1"/>
      <w:szCs w:val="32"/>
    </w:rPr>
  </w:style>
  <w:style w:type="paragraph" w:styleId="2">
    <w:name w:val="heading 2"/>
    <w:basedOn w:val="a"/>
    <w:next w:val="a"/>
    <w:link w:val="20"/>
    <w:uiPriority w:val="9"/>
    <w:unhideWhenUsed/>
    <w:qFormat/>
    <w:rsid w:val="00FF182B"/>
    <w:pPr>
      <w:keepNext/>
      <w:keepLines/>
      <w:spacing w:before="160" w:after="80"/>
      <w:outlineLvl w:val="1"/>
    </w:pPr>
    <w:rPr>
      <w:rFonts w:asciiTheme="majorHAnsi" w:hAnsiTheme="majorHAnsi" w:cstheme="majorBidi"/>
      <w:color w:val="000000" w:themeColor="text1"/>
      <w:szCs w:val="28"/>
    </w:rPr>
  </w:style>
  <w:style w:type="paragraph" w:styleId="3">
    <w:name w:val="heading 3"/>
    <w:basedOn w:val="a"/>
    <w:next w:val="a"/>
    <w:link w:val="30"/>
    <w:uiPriority w:val="9"/>
    <w:semiHidden/>
    <w:unhideWhenUsed/>
    <w:qFormat/>
    <w:rsid w:val="00FF182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F18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18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18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18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18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18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182B"/>
    <w:rPr>
      <w:rFonts w:asciiTheme="majorHAnsi" w:hAnsiTheme="majorHAnsi" w:cstheme="majorBidi"/>
      <w:color w:val="000000" w:themeColor="text1"/>
      <w:szCs w:val="32"/>
    </w:rPr>
  </w:style>
  <w:style w:type="character" w:customStyle="1" w:styleId="20">
    <w:name w:val="見出し 2 (文字)"/>
    <w:basedOn w:val="a0"/>
    <w:link w:val="2"/>
    <w:uiPriority w:val="9"/>
    <w:rsid w:val="00FF182B"/>
    <w:rPr>
      <w:rFonts w:asciiTheme="majorHAnsi" w:hAnsiTheme="majorHAnsi" w:cstheme="majorBidi"/>
      <w:color w:val="000000" w:themeColor="text1"/>
      <w:szCs w:val="28"/>
    </w:rPr>
  </w:style>
  <w:style w:type="character" w:customStyle="1" w:styleId="30">
    <w:name w:val="見出し 3 (文字)"/>
    <w:basedOn w:val="a0"/>
    <w:link w:val="3"/>
    <w:uiPriority w:val="9"/>
    <w:semiHidden/>
    <w:rsid w:val="00FF182B"/>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FF18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18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18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18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18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18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182B"/>
    <w:pPr>
      <w:spacing w:after="80" w:line="240" w:lineRule="auto"/>
      <w:contextualSpacing/>
      <w:jc w:val="center"/>
    </w:pPr>
    <w:rPr>
      <w:rFonts w:asciiTheme="majorHAnsi" w:hAnsiTheme="majorHAnsi" w:cstheme="majorBidi"/>
      <w:spacing w:val="-10"/>
      <w:kern w:val="28"/>
      <w:szCs w:val="56"/>
    </w:rPr>
  </w:style>
  <w:style w:type="character" w:customStyle="1" w:styleId="a4">
    <w:name w:val="表題 (文字)"/>
    <w:basedOn w:val="a0"/>
    <w:link w:val="a3"/>
    <w:uiPriority w:val="10"/>
    <w:rsid w:val="00FF182B"/>
    <w:rPr>
      <w:rFonts w:asciiTheme="majorHAnsi" w:hAnsiTheme="majorHAnsi" w:cstheme="majorBidi"/>
      <w:spacing w:val="-10"/>
      <w:kern w:val="28"/>
      <w:szCs w:val="56"/>
    </w:rPr>
  </w:style>
  <w:style w:type="paragraph" w:styleId="a5">
    <w:name w:val="Subtitle"/>
    <w:basedOn w:val="a"/>
    <w:next w:val="a"/>
    <w:link w:val="a6"/>
    <w:uiPriority w:val="11"/>
    <w:qFormat/>
    <w:rsid w:val="00FF18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1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82B"/>
    <w:pPr>
      <w:spacing w:before="160" w:after="160"/>
      <w:jc w:val="center"/>
    </w:pPr>
    <w:rPr>
      <w:i/>
      <w:iCs/>
      <w:color w:val="404040" w:themeColor="text1" w:themeTint="BF"/>
    </w:rPr>
  </w:style>
  <w:style w:type="character" w:customStyle="1" w:styleId="a8">
    <w:name w:val="引用文 (文字)"/>
    <w:basedOn w:val="a0"/>
    <w:link w:val="a7"/>
    <w:uiPriority w:val="29"/>
    <w:rsid w:val="00FF182B"/>
    <w:rPr>
      <w:i/>
      <w:iCs/>
      <w:color w:val="404040" w:themeColor="text1" w:themeTint="BF"/>
    </w:rPr>
  </w:style>
  <w:style w:type="paragraph" w:styleId="a9">
    <w:name w:val="List Paragraph"/>
    <w:basedOn w:val="a"/>
    <w:uiPriority w:val="34"/>
    <w:qFormat/>
    <w:rsid w:val="00FF182B"/>
    <w:pPr>
      <w:ind w:left="720"/>
      <w:contextualSpacing/>
    </w:pPr>
  </w:style>
  <w:style w:type="character" w:styleId="21">
    <w:name w:val="Intense Emphasis"/>
    <w:basedOn w:val="a0"/>
    <w:uiPriority w:val="21"/>
    <w:qFormat/>
    <w:rsid w:val="00FF182B"/>
    <w:rPr>
      <w:i/>
      <w:iCs/>
      <w:color w:val="0F4761" w:themeColor="accent1" w:themeShade="BF"/>
    </w:rPr>
  </w:style>
  <w:style w:type="paragraph" w:styleId="22">
    <w:name w:val="Intense Quote"/>
    <w:basedOn w:val="a"/>
    <w:next w:val="a"/>
    <w:link w:val="23"/>
    <w:uiPriority w:val="30"/>
    <w:qFormat/>
    <w:rsid w:val="00FF1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182B"/>
    <w:rPr>
      <w:i/>
      <w:iCs/>
      <w:color w:val="0F4761" w:themeColor="accent1" w:themeShade="BF"/>
    </w:rPr>
  </w:style>
  <w:style w:type="character" w:styleId="24">
    <w:name w:val="Intense Reference"/>
    <w:basedOn w:val="a0"/>
    <w:uiPriority w:val="32"/>
    <w:qFormat/>
    <w:rsid w:val="00FF182B"/>
    <w:rPr>
      <w:b/>
      <w:bCs/>
      <w:smallCaps/>
      <w:color w:val="0F4761" w:themeColor="accent1" w:themeShade="BF"/>
      <w:spacing w:val="5"/>
    </w:rPr>
  </w:style>
  <w:style w:type="paragraph" w:styleId="aa">
    <w:name w:val="header"/>
    <w:basedOn w:val="a"/>
    <w:link w:val="ab"/>
    <w:uiPriority w:val="99"/>
    <w:unhideWhenUsed/>
    <w:rsid w:val="00FF182B"/>
    <w:pPr>
      <w:tabs>
        <w:tab w:val="center" w:pos="4252"/>
        <w:tab w:val="right" w:pos="8504"/>
      </w:tabs>
      <w:snapToGrid w:val="0"/>
    </w:pPr>
  </w:style>
  <w:style w:type="character" w:customStyle="1" w:styleId="ab">
    <w:name w:val="ヘッダー (文字)"/>
    <w:basedOn w:val="a0"/>
    <w:link w:val="aa"/>
    <w:uiPriority w:val="99"/>
    <w:rsid w:val="00FF182B"/>
  </w:style>
  <w:style w:type="paragraph" w:styleId="ac">
    <w:name w:val="footer"/>
    <w:basedOn w:val="a"/>
    <w:link w:val="ad"/>
    <w:uiPriority w:val="99"/>
    <w:unhideWhenUsed/>
    <w:rsid w:val="00FF182B"/>
    <w:pPr>
      <w:tabs>
        <w:tab w:val="center" w:pos="4252"/>
        <w:tab w:val="right" w:pos="8504"/>
      </w:tabs>
      <w:snapToGrid w:val="0"/>
    </w:pPr>
  </w:style>
  <w:style w:type="character" w:customStyle="1" w:styleId="ad">
    <w:name w:val="フッター (文字)"/>
    <w:basedOn w:val="a0"/>
    <w:link w:val="ac"/>
    <w:uiPriority w:val="99"/>
    <w:rsid w:val="00FF182B"/>
  </w:style>
  <w:style w:type="table" w:styleId="ae">
    <w:name w:val="Table Grid"/>
    <w:basedOn w:val="a1"/>
    <w:uiPriority w:val="39"/>
    <w:rsid w:val="00FF18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40A41"/>
    <w:rPr>
      <w:color w:val="467886" w:themeColor="hyperlink"/>
      <w:u w:val="single"/>
    </w:rPr>
  </w:style>
  <w:style w:type="character" w:styleId="af0">
    <w:name w:val="Unresolved Mention"/>
    <w:basedOn w:val="a0"/>
    <w:uiPriority w:val="99"/>
    <w:semiHidden/>
    <w:unhideWhenUsed/>
    <w:rsid w:val="00040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 TargetMode="External" /><Relationship Id="rId12"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 TargetMode="External" /><Relationship Id="rId11" Type="http://schemas.openxmlformats.org/officeDocument/2006/relationships/hyperlink" Target="#" TargetMode="External" /><Relationship Id="rId5" Type="http://schemas.openxmlformats.org/officeDocument/2006/relationships/endnotes" Target="endnotes.xml" /><Relationship Id="rId10" Type="http://schemas.openxmlformats.org/officeDocument/2006/relationships/hyperlink" Target="#" TargetMode="External" /><Relationship Id="rId4" Type="http://schemas.openxmlformats.org/officeDocument/2006/relationships/footnotes" Target="footnotes.xml" /><Relationship Id="rId9" Type="http://schemas.openxmlformats.org/officeDocument/2006/relationships/hyperlink" Target="#" TargetMode="Externa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273</TotalTime>
  <Pages>6</Pages>
  <Words>819</Words>
  <Characters>4669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大輔</dc:creator>
  <cp:keywords/>
  <dc:description/>
  <cp:lastModifiedBy>木下　大輔</cp:lastModifiedBy>
  <cp:revision>7</cp:revision>
  <cp:lastPrinted>2025-01-28T12:58:00Z</cp:lastPrinted>
  <dcterms:created xsi:type="dcterms:W3CDTF">2025-01-28T12:05:00Z</dcterms:created>
  <dcterms:modified xsi:type="dcterms:W3CDTF">2025-01-29T05:24:00Z</dcterms:modified>
</cp:coreProperties>
</file>