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0C546" w14:textId="52B371F0" w:rsidR="000F6A84" w:rsidRDefault="00A04150" w:rsidP="000F6A84">
      <w:pPr>
        <w:pStyle w:val="a8"/>
        <w:ind w:left="0" w:firstLineChars="0" w:firstLine="0"/>
        <w:rPr>
          <w:rFonts w:ascii="HGS創英角ｺﾞｼｯｸUB" w:eastAsia="HGS創英角ｺﾞｼｯｸUB" w:hAnsi="ＭＳ ゴシック"/>
          <w:sz w:val="32"/>
        </w:rPr>
      </w:pPr>
      <w:r w:rsidRPr="00A041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2248CFF" wp14:editId="3F19B2E1">
                <wp:simplePos x="0" y="0"/>
                <wp:positionH relativeFrom="column">
                  <wp:posOffset>4066495</wp:posOffset>
                </wp:positionH>
                <wp:positionV relativeFrom="paragraph">
                  <wp:posOffset>-88088</wp:posOffset>
                </wp:positionV>
                <wp:extent cx="2191385" cy="1158875"/>
                <wp:effectExtent l="0" t="0" r="18415" b="22225"/>
                <wp:wrapNone/>
                <wp:docPr id="31"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58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9EA0DB" w14:textId="77777777" w:rsidR="00A04150" w:rsidRDefault="00A04150" w:rsidP="00A0415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2E8DAB08" w14:textId="77777777" w:rsidR="00A04150" w:rsidRDefault="00A04150" w:rsidP="00A04150">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0" o:spid="_x0000_s1026" type="#_x0000_t202" style="position:absolute;left:0;text-align:left;margin-left:320.2pt;margin-top:-6.95pt;width:172.5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" filled="f">
                <v:textbox inset="5.85pt,.7pt,5.85pt,.7pt">
                  <w:txbxContent>
                    <w:p w14:paraId="269EA0DB" w14:textId="77777777" w:rsidR="00A04150" w:rsidRDefault="00A04150" w:rsidP="00A0415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2E8DAB08" w14:textId="77777777" w:rsidR="00A04150" w:rsidRDefault="00A04150" w:rsidP="00A04150">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0F6A84">
        <w:rPr>
          <w:rFonts w:ascii="HGS創英角ｺﾞｼｯｸUB" w:eastAsia="HGS創英角ｺﾞｼｯｸUB" w:hAnsi="ＭＳ ゴシック" w:hint="eastAsia"/>
          <w:sz w:val="32"/>
        </w:rPr>
        <w:t>□一般区域・ゾーン別基準</w:t>
      </w:r>
    </w:p>
    <w:p w14:paraId="6670B45A" w14:textId="77777777" w:rsidR="00A04150" w:rsidRDefault="000F6A84" w:rsidP="000F6A84">
      <w:pPr>
        <w:pStyle w:val="a8"/>
        <w:ind w:left="0" w:firstLineChars="100" w:firstLine="22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328D0977" w14:textId="0CC3DBA8" w:rsidR="000F6A84" w:rsidRDefault="000F6A84" w:rsidP="000F6A84">
      <w:pPr>
        <w:pStyle w:val="a8"/>
        <w:ind w:left="0" w:firstLineChars="100" w:firstLine="22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67B0D772" w14:textId="77777777" w:rsidR="000F6A84" w:rsidRDefault="000F6A84" w:rsidP="000F6A84"/>
    <w:p w14:paraId="61544CEB" w14:textId="4A5176C6" w:rsidR="000F6A84" w:rsidRDefault="000F6A84" w:rsidP="000F6A84">
      <w:pPr>
        <w:spacing w:line="300" w:lineRule="exact"/>
        <w:ind w:leftChars="200" w:left="440"/>
        <w:rPr>
          <w:rFonts w:ascii="ＭＳ ゴシック" w:eastAsia="ＭＳ ゴシック" w:hAnsi="ＭＳ ゴシック"/>
          <w:szCs w:val="20"/>
        </w:rPr>
      </w:pPr>
      <w:r>
        <w:rPr>
          <w:rFonts w:ascii="HGS創英角ｺﾞｼｯｸUB" w:eastAsia="HGS創英角ｺﾞｼｯｸUB" w:hAnsi="ＭＳ ゴシック" w:hint="eastAsia"/>
          <w:color w:val="000000"/>
          <w:sz w:val="28"/>
          <w:szCs w:val="28"/>
        </w:rPr>
        <w:t>基準表</w:t>
      </w:r>
      <w:r>
        <w:rPr>
          <w:rFonts w:ascii="HGS創英角ｺﾞｼｯｸUB" w:eastAsia="HGS創英角ｺﾞｼｯｸUB" w:hAnsi="ＭＳ ゴシック" w:hint="eastAsia"/>
          <w:sz w:val="28"/>
          <w:szCs w:val="28"/>
        </w:rPr>
        <w:t>Ｂ</w:t>
      </w:r>
    </w:p>
    <w:p w14:paraId="314CD910" w14:textId="77777777" w:rsidR="001B0EC7" w:rsidRPr="00596089" w:rsidRDefault="00354D43" w:rsidP="008000B7">
      <w:pPr>
        <w:spacing w:line="300" w:lineRule="exact"/>
        <w:ind w:leftChars="200" w:left="440"/>
        <w:rPr>
          <w:rFonts w:ascii="ＭＳ ゴシック" w:eastAsia="ＭＳ ゴシック" w:hAnsi="ＭＳ ゴシック"/>
          <w:sz w:val="20"/>
          <w:szCs w:val="20"/>
        </w:rPr>
      </w:pPr>
      <w:r w:rsidRPr="00E92D35">
        <w:rPr>
          <w:rFonts w:ascii="ＭＳ ゴシック" w:eastAsia="ＭＳ ゴシック" w:hAnsi="ＭＳ ゴシック" w:hint="eastAsia"/>
          <w:szCs w:val="20"/>
        </w:rPr>
        <w:t>【</w:t>
      </w:r>
      <w:r w:rsidR="00A82FC2">
        <w:rPr>
          <w:rFonts w:ascii="ＭＳ ゴシック" w:eastAsia="ＭＳ ゴシック" w:hAnsi="ＭＳ ゴシック" w:hint="eastAsia"/>
          <w:szCs w:val="20"/>
        </w:rPr>
        <w:t>一般区域</w:t>
      </w:r>
      <w:r w:rsidR="00CB19B7">
        <w:rPr>
          <w:rFonts w:hAnsi="ＭＳ 明朝" w:hint="eastAsia"/>
          <w:color w:val="000000"/>
          <w:kern w:val="0"/>
          <w:szCs w:val="24"/>
        </w:rPr>
        <w:t>：</w:t>
      </w:r>
      <w:r w:rsidR="00CB19B7">
        <w:rPr>
          <w:rFonts w:ascii="ＭＳ ゴシック" w:eastAsia="ＭＳ ゴシック" w:hAnsi="ＭＳ ゴシック" w:hint="eastAsia"/>
          <w:szCs w:val="20"/>
        </w:rPr>
        <w:t>ゾーン別基準（</w:t>
      </w:r>
      <w:r w:rsidR="001B189A">
        <w:rPr>
          <w:rFonts w:ascii="ＭＳ ゴシック" w:eastAsia="ＭＳ ゴシック" w:hAnsi="ＭＳ ゴシック" w:hint="eastAsia"/>
          <w:szCs w:val="20"/>
        </w:rPr>
        <w:t>みなとまち</w:t>
      </w:r>
      <w:r w:rsidRPr="00E92D35">
        <w:rPr>
          <w:rFonts w:ascii="ＭＳ ゴシック" w:eastAsia="ＭＳ ゴシック" w:hAnsi="ＭＳ ゴシック" w:hint="eastAsia"/>
          <w:szCs w:val="20"/>
        </w:rPr>
        <w:t>（</w:t>
      </w:r>
      <w:r w:rsidR="001B189A">
        <w:rPr>
          <w:rFonts w:ascii="ＭＳ ゴシック" w:eastAsia="ＭＳ ゴシック" w:hAnsi="ＭＳ ゴシック" w:hint="eastAsia"/>
          <w:szCs w:val="20"/>
        </w:rPr>
        <w:t>沿道</w:t>
      </w:r>
      <w:r w:rsidRPr="00E92D35">
        <w:rPr>
          <w:rFonts w:ascii="ＭＳ ゴシック" w:eastAsia="ＭＳ ゴシック" w:hAnsi="ＭＳ ゴシック" w:hint="eastAsia"/>
          <w:szCs w:val="20"/>
        </w:rPr>
        <w:t>）</w:t>
      </w:r>
      <w:r w:rsidR="001B189A">
        <w:rPr>
          <w:rFonts w:ascii="ＭＳ ゴシック" w:eastAsia="ＭＳ ゴシック" w:hAnsi="ＭＳ ゴシック" w:hint="eastAsia"/>
          <w:szCs w:val="20"/>
        </w:rPr>
        <w:t>ゾーン</w:t>
      </w:r>
      <w:r w:rsidR="00CB19B7">
        <w:rPr>
          <w:rFonts w:ascii="ＭＳ ゴシック" w:eastAsia="ＭＳ ゴシック" w:hAnsi="ＭＳ ゴシック" w:hint="eastAsia"/>
          <w:szCs w:val="20"/>
        </w:rPr>
        <w:t>）</w:t>
      </w:r>
      <w:r w:rsidRPr="00E92D35">
        <w:rPr>
          <w:rFonts w:ascii="ＭＳ ゴシック" w:eastAsia="ＭＳ ゴシック" w:hAnsi="ＭＳ ゴシック" w:hint="eastAsia"/>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0"/>
        <w:gridCol w:w="4536"/>
        <w:gridCol w:w="2794"/>
        <w:gridCol w:w="693"/>
      </w:tblGrid>
      <w:tr w:rsidR="001B0EC7" w:rsidRPr="000A4303" w14:paraId="3ABD3ECA" w14:textId="77777777" w:rsidTr="00F13909">
        <w:trPr>
          <w:trHeight w:val="280"/>
          <w:tblHeader/>
        </w:trPr>
        <w:tc>
          <w:tcPr>
            <w:tcW w:w="1601" w:type="dxa"/>
            <w:gridSpan w:val="3"/>
            <w:shd w:val="clear" w:color="auto" w:fill="BFBFBF"/>
            <w:vAlign w:val="center"/>
          </w:tcPr>
          <w:p w14:paraId="6C2FFC13" w14:textId="77777777" w:rsidR="001B0EC7" w:rsidRPr="000A4303" w:rsidRDefault="001B0E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07E646C3" w14:textId="77777777" w:rsidR="001B0EC7" w:rsidRPr="000A4303" w:rsidRDefault="001B0E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794" w:type="dxa"/>
            <w:tcBorders>
              <w:bottom w:val="single" w:sz="4" w:space="0" w:color="auto"/>
            </w:tcBorders>
            <w:shd w:val="clear" w:color="auto" w:fill="BFBFBF"/>
            <w:vAlign w:val="center"/>
          </w:tcPr>
          <w:p w14:paraId="28356302" w14:textId="77777777" w:rsidR="001B0EC7" w:rsidRPr="000A4303" w:rsidRDefault="001B0E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93" w:type="dxa"/>
            <w:tcBorders>
              <w:bottom w:val="single" w:sz="4" w:space="0" w:color="auto"/>
            </w:tcBorders>
            <w:shd w:val="clear" w:color="auto" w:fill="BFBFBF"/>
            <w:vAlign w:val="center"/>
          </w:tcPr>
          <w:p w14:paraId="23241819" w14:textId="77777777" w:rsidR="001B0EC7" w:rsidRPr="000A4303" w:rsidRDefault="001B0E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bookmarkStart w:id="0" w:name="_GoBack"/>
        <w:bookmarkEnd w:id="0"/>
      </w:tr>
      <w:tr w:rsidR="00271D7B" w:rsidRPr="000A4303" w14:paraId="0EA7AFAA" w14:textId="77777777" w:rsidTr="00F13909">
        <w:tc>
          <w:tcPr>
            <w:tcW w:w="426" w:type="dxa"/>
            <w:vMerge w:val="restart"/>
            <w:shd w:val="clear" w:color="auto" w:fill="auto"/>
            <w:vAlign w:val="center"/>
          </w:tcPr>
          <w:p w14:paraId="091E9EB5"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76BB38A1"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07785F25"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2FE6BC39"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41CFAFDF" w14:textId="77777777" w:rsidR="00271D7B" w:rsidRPr="000D65C9" w:rsidRDefault="00271D7B" w:rsidP="00271D7B">
            <w:pPr>
              <w:spacing w:line="300" w:lineRule="exact"/>
              <w:jc w:val="center"/>
              <w:rPr>
                <w:rFonts w:ascii="Century"/>
                <w:color w:val="000000"/>
                <w:kern w:val="0"/>
                <w:szCs w:val="22"/>
              </w:rPr>
            </w:pPr>
            <w:r w:rsidRPr="000D65C9">
              <w:rPr>
                <w:rFonts w:hAnsi="ＭＳ 明朝" w:cs="ＭＳ Ｐゴシック" w:hint="eastAsia"/>
                <w:color w:val="000000"/>
                <w:kern w:val="0"/>
                <w:szCs w:val="22"/>
              </w:rPr>
              <w:t>置</w:t>
            </w:r>
          </w:p>
        </w:tc>
        <w:tc>
          <w:tcPr>
            <w:tcW w:w="1175" w:type="dxa"/>
            <w:gridSpan w:val="2"/>
            <w:vMerge w:val="restart"/>
            <w:shd w:val="clear" w:color="auto" w:fill="auto"/>
            <w:vAlign w:val="center"/>
          </w:tcPr>
          <w:p w14:paraId="579ADDB2" w14:textId="77777777" w:rsidR="00271D7B" w:rsidRPr="000D65C9" w:rsidRDefault="00271D7B" w:rsidP="00271D7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Ｂ１</w:t>
            </w:r>
          </w:p>
          <w:p w14:paraId="6B37CDC7"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規模</w:t>
            </w:r>
          </w:p>
          <w:p w14:paraId="56DE3C82"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26C432C0" w14:textId="77777777" w:rsidR="00271D7B" w:rsidRPr="000D65C9" w:rsidRDefault="00271D7B" w:rsidP="00271D7B">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配置</w:t>
            </w:r>
          </w:p>
        </w:tc>
        <w:tc>
          <w:tcPr>
            <w:tcW w:w="4536" w:type="dxa"/>
            <w:tcBorders>
              <w:bottom w:val="single" w:sz="4" w:space="0" w:color="auto"/>
            </w:tcBorders>
            <w:shd w:val="clear" w:color="auto" w:fill="auto"/>
            <w:vAlign w:val="center"/>
          </w:tcPr>
          <w:p w14:paraId="4FDBBC53"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行為地周辺に海水浴場や港、又は海沿いのビューポイント等がある場合は、海側の敷地境界線から建築物等をできる限り後退させるなど、規模及び配置を工夫し、行為地周辺の海岸からの開放感ある眺望の確保に配慮すること。</w:t>
            </w:r>
          </w:p>
        </w:tc>
        <w:tc>
          <w:tcPr>
            <w:tcW w:w="2794" w:type="dxa"/>
            <w:tcBorders>
              <w:bottom w:val="single" w:sz="4" w:space="0" w:color="auto"/>
            </w:tcBorders>
          </w:tcPr>
          <w:p w14:paraId="3BD4AE6B"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693418C8" w14:textId="77777777" w:rsidR="00271D7B" w:rsidRPr="000A4303" w:rsidRDefault="00271D7B" w:rsidP="00271D7B">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271D7B" w:rsidRPr="000A4303" w14:paraId="5C9F3071" w14:textId="77777777" w:rsidTr="00F13909">
        <w:trPr>
          <w:cantSplit/>
        </w:trPr>
        <w:tc>
          <w:tcPr>
            <w:tcW w:w="426" w:type="dxa"/>
            <w:vMerge/>
            <w:shd w:val="clear" w:color="auto" w:fill="auto"/>
          </w:tcPr>
          <w:p w14:paraId="520ABBAA" w14:textId="77777777" w:rsidR="00271D7B" w:rsidRPr="000D65C9" w:rsidRDefault="00271D7B" w:rsidP="00271D7B">
            <w:pPr>
              <w:spacing w:line="300" w:lineRule="exact"/>
              <w:rPr>
                <w:rFonts w:ascii="Century"/>
                <w:color w:val="000000"/>
                <w:kern w:val="0"/>
                <w:szCs w:val="22"/>
              </w:rPr>
            </w:pPr>
          </w:p>
        </w:tc>
        <w:tc>
          <w:tcPr>
            <w:tcW w:w="1175" w:type="dxa"/>
            <w:gridSpan w:val="2"/>
            <w:vMerge/>
            <w:shd w:val="clear" w:color="auto" w:fill="auto"/>
          </w:tcPr>
          <w:p w14:paraId="00CE375D" w14:textId="77777777" w:rsidR="00271D7B" w:rsidRPr="000D65C9" w:rsidRDefault="00271D7B" w:rsidP="00271D7B">
            <w:pPr>
              <w:spacing w:line="300" w:lineRule="exact"/>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022E8CA8"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行為地周辺の道路や公園等の公共の場やビューポイントから海が見通せる場合は、規模及び配置を工夫し、海への眺望を阻害しないよう配慮すること。</w:t>
            </w:r>
          </w:p>
        </w:tc>
        <w:tc>
          <w:tcPr>
            <w:tcW w:w="2794" w:type="dxa"/>
            <w:tcBorders>
              <w:top w:val="single" w:sz="4" w:space="0" w:color="auto"/>
              <w:bottom w:val="single" w:sz="4" w:space="0" w:color="auto"/>
            </w:tcBorders>
          </w:tcPr>
          <w:p w14:paraId="4ED6C067"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1FA01DAD" w14:textId="77777777" w:rsidR="00271D7B" w:rsidRPr="000A4303" w:rsidRDefault="00271D7B" w:rsidP="00271D7B">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1B0EC7" w:rsidRPr="000A4303" w14:paraId="635CAA1C" w14:textId="77777777" w:rsidTr="00F13909">
        <w:trPr>
          <w:cantSplit/>
        </w:trPr>
        <w:tc>
          <w:tcPr>
            <w:tcW w:w="426" w:type="dxa"/>
            <w:vMerge/>
            <w:shd w:val="clear" w:color="auto" w:fill="auto"/>
          </w:tcPr>
          <w:p w14:paraId="62123A89" w14:textId="77777777" w:rsidR="001B0EC7" w:rsidRPr="000D65C9" w:rsidRDefault="001B0EC7" w:rsidP="00883B87">
            <w:pPr>
              <w:spacing w:line="300" w:lineRule="exact"/>
              <w:rPr>
                <w:rFonts w:ascii="Century"/>
                <w:color w:val="000000"/>
                <w:kern w:val="0"/>
                <w:szCs w:val="22"/>
              </w:rPr>
            </w:pPr>
          </w:p>
        </w:tc>
        <w:tc>
          <w:tcPr>
            <w:tcW w:w="1175" w:type="dxa"/>
            <w:gridSpan w:val="2"/>
            <w:vMerge w:val="restart"/>
            <w:shd w:val="clear" w:color="auto" w:fill="auto"/>
            <w:vAlign w:val="center"/>
          </w:tcPr>
          <w:p w14:paraId="705C91A7" w14:textId="77777777" w:rsidR="00B73B2D" w:rsidRPr="000D65C9" w:rsidRDefault="00940106"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B73B2D" w:rsidRPr="000D65C9">
              <w:rPr>
                <w:rFonts w:ascii="HG創英角ｺﾞｼｯｸUB" w:eastAsia="HG創英角ｺﾞｼｯｸUB" w:hAnsi="HG創英角ｺﾞｼｯｸUB" w:cs="ＭＳ Ｐゴシック" w:hint="eastAsia"/>
                <w:color w:val="000000"/>
                <w:kern w:val="0"/>
                <w:szCs w:val="22"/>
              </w:rPr>
              <w:t>２</w:t>
            </w:r>
          </w:p>
          <w:p w14:paraId="2A4CA57C" w14:textId="77777777" w:rsidR="001B0EC7" w:rsidRPr="000D65C9" w:rsidRDefault="001B0EC7"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壁面</w:t>
            </w:r>
          </w:p>
        </w:tc>
        <w:tc>
          <w:tcPr>
            <w:tcW w:w="4536" w:type="dxa"/>
            <w:tcBorders>
              <w:bottom w:val="single" w:sz="4" w:space="0" w:color="auto"/>
            </w:tcBorders>
            <w:shd w:val="clear" w:color="auto" w:fill="auto"/>
            <w:vAlign w:val="center"/>
          </w:tcPr>
          <w:p w14:paraId="59755C96" w14:textId="77777777" w:rsidR="001B0EC7" w:rsidRPr="000D65C9" w:rsidRDefault="00940106"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B0EC7" w:rsidRPr="000D65C9">
              <w:rPr>
                <w:rFonts w:ascii="ＭＳ Ｐ明朝" w:eastAsia="ＭＳ Ｐ明朝" w:hAnsi="ＭＳ Ｐ明朝" w:cs="ＭＳ Ｐゴシック" w:hint="eastAsia"/>
                <w:color w:val="000000"/>
                <w:kern w:val="0"/>
                <w:szCs w:val="22"/>
              </w:rPr>
              <w:t>建築物が連担している地域においては、周辺の建築物の高さを超える高層部の壁面をできる限り後退させるなど、圧迫感の軽減に配慮すること。</w:t>
            </w:r>
          </w:p>
        </w:tc>
        <w:tc>
          <w:tcPr>
            <w:tcW w:w="2794" w:type="dxa"/>
            <w:tcBorders>
              <w:bottom w:val="single" w:sz="4" w:space="0" w:color="auto"/>
            </w:tcBorders>
          </w:tcPr>
          <w:p w14:paraId="066DDED5" w14:textId="77777777" w:rsidR="001B0EC7" w:rsidRPr="000D65C9" w:rsidRDefault="001B0EC7"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400A39EA" w14:textId="77777777" w:rsidR="001B0EC7"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1B0EC7" w:rsidRPr="000A4303" w14:paraId="7E2F6A00" w14:textId="77777777" w:rsidTr="00F13909">
        <w:trPr>
          <w:cantSplit/>
        </w:trPr>
        <w:tc>
          <w:tcPr>
            <w:tcW w:w="426" w:type="dxa"/>
            <w:vMerge/>
            <w:shd w:val="clear" w:color="auto" w:fill="auto"/>
          </w:tcPr>
          <w:p w14:paraId="74F6E7C9" w14:textId="77777777" w:rsidR="001B0EC7" w:rsidRPr="000D65C9" w:rsidRDefault="001B0EC7" w:rsidP="00883B87">
            <w:pPr>
              <w:spacing w:line="300" w:lineRule="exact"/>
              <w:rPr>
                <w:rFonts w:ascii="Century"/>
                <w:color w:val="000000"/>
                <w:kern w:val="0"/>
                <w:szCs w:val="22"/>
              </w:rPr>
            </w:pPr>
          </w:p>
        </w:tc>
        <w:tc>
          <w:tcPr>
            <w:tcW w:w="1175" w:type="dxa"/>
            <w:gridSpan w:val="2"/>
            <w:vMerge/>
            <w:shd w:val="clear" w:color="auto" w:fill="auto"/>
          </w:tcPr>
          <w:p w14:paraId="3F26EE46" w14:textId="77777777" w:rsidR="001B0EC7" w:rsidRPr="000D65C9" w:rsidRDefault="001B0EC7" w:rsidP="00883B87">
            <w:pPr>
              <w:spacing w:line="300" w:lineRule="exact"/>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538FCEC4" w14:textId="77777777" w:rsidR="001B0EC7" w:rsidRPr="000D65C9" w:rsidRDefault="00940106"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0EC7" w:rsidRPr="000D65C9">
              <w:rPr>
                <w:rFonts w:ascii="ＭＳ Ｐ明朝" w:eastAsia="ＭＳ Ｐ明朝" w:hAnsi="ＭＳ Ｐ明朝" w:cs="ＭＳ Ｐゴシック" w:hint="eastAsia"/>
                <w:color w:val="000000"/>
                <w:kern w:val="0"/>
                <w:szCs w:val="22"/>
              </w:rPr>
              <w:t>街路景観の整っている地域においては、できる限り壁面線を統一し、隣地や周辺との連続性に配慮するとともに、低層部分は壁面をできる限り後退させるなど、ゆとりある空間の創出に配慮すること。</w:t>
            </w:r>
          </w:p>
        </w:tc>
        <w:tc>
          <w:tcPr>
            <w:tcW w:w="2794" w:type="dxa"/>
            <w:tcBorders>
              <w:top w:val="single" w:sz="4" w:space="0" w:color="auto"/>
              <w:bottom w:val="single" w:sz="4" w:space="0" w:color="auto"/>
            </w:tcBorders>
          </w:tcPr>
          <w:p w14:paraId="4EFC1F27" w14:textId="77777777" w:rsidR="001B0EC7" w:rsidRPr="000D65C9" w:rsidRDefault="001B0EC7"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3943EEDD" w14:textId="77777777" w:rsidR="001B0EC7"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940106" w:rsidRPr="000A4303" w14:paraId="044CB1B4" w14:textId="77777777" w:rsidTr="00F13909">
        <w:trPr>
          <w:cantSplit/>
        </w:trPr>
        <w:tc>
          <w:tcPr>
            <w:tcW w:w="426" w:type="dxa"/>
            <w:vMerge w:val="restart"/>
            <w:shd w:val="clear" w:color="auto" w:fill="auto"/>
            <w:vAlign w:val="center"/>
          </w:tcPr>
          <w:p w14:paraId="7C027A68" w14:textId="77777777" w:rsidR="00940106" w:rsidRPr="000D65C9" w:rsidRDefault="00940106" w:rsidP="00940106">
            <w:pPr>
              <w:spacing w:line="300" w:lineRule="exact"/>
              <w:jc w:val="center"/>
              <w:rPr>
                <w:rFonts w:hAnsi="ＭＳ 明朝" w:cs="ＭＳ Ｐゴシック"/>
                <w:color w:val="000000"/>
                <w:kern w:val="0"/>
                <w:szCs w:val="22"/>
              </w:rPr>
            </w:pPr>
          </w:p>
          <w:p w14:paraId="061EE417" w14:textId="77777777" w:rsidR="00940106" w:rsidRPr="000D65C9" w:rsidRDefault="00940106" w:rsidP="00940106">
            <w:pPr>
              <w:spacing w:line="300" w:lineRule="exact"/>
              <w:jc w:val="center"/>
              <w:rPr>
                <w:rFonts w:hAnsi="ＭＳ 明朝" w:cs="ＭＳ Ｐゴシック"/>
                <w:color w:val="000000"/>
                <w:kern w:val="0"/>
                <w:szCs w:val="22"/>
              </w:rPr>
            </w:pPr>
          </w:p>
          <w:p w14:paraId="6A210704" w14:textId="77777777" w:rsidR="00940106" w:rsidRDefault="00940106" w:rsidP="00940106">
            <w:pPr>
              <w:spacing w:line="300" w:lineRule="exact"/>
              <w:jc w:val="center"/>
              <w:rPr>
                <w:rFonts w:hAnsi="ＭＳ 明朝" w:cs="ＭＳ Ｐゴシック"/>
                <w:color w:val="000000"/>
                <w:kern w:val="0"/>
                <w:szCs w:val="22"/>
              </w:rPr>
            </w:pPr>
          </w:p>
          <w:p w14:paraId="10171B4B" w14:textId="77777777" w:rsidR="0005096E" w:rsidRDefault="0005096E" w:rsidP="00940106">
            <w:pPr>
              <w:spacing w:line="300" w:lineRule="exact"/>
              <w:jc w:val="center"/>
              <w:rPr>
                <w:rFonts w:hAnsi="ＭＳ 明朝" w:cs="ＭＳ Ｐゴシック"/>
                <w:color w:val="000000"/>
                <w:kern w:val="0"/>
                <w:szCs w:val="22"/>
              </w:rPr>
            </w:pPr>
          </w:p>
          <w:p w14:paraId="617EC2DE" w14:textId="77777777" w:rsidR="0005096E" w:rsidRPr="000D65C9" w:rsidRDefault="0005096E" w:rsidP="00940106">
            <w:pPr>
              <w:spacing w:line="300" w:lineRule="exact"/>
              <w:jc w:val="center"/>
              <w:rPr>
                <w:rFonts w:hAnsi="ＭＳ 明朝" w:cs="ＭＳ Ｐゴシック"/>
                <w:color w:val="000000"/>
                <w:kern w:val="0"/>
                <w:szCs w:val="22"/>
              </w:rPr>
            </w:pPr>
          </w:p>
          <w:p w14:paraId="5706A872" w14:textId="77777777" w:rsidR="00940106" w:rsidRPr="000D65C9" w:rsidRDefault="00940106" w:rsidP="00940106">
            <w:pPr>
              <w:spacing w:beforeLines="50" w:before="120"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35790989"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7F6FAABA"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79F5993A"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p w14:paraId="5E04496B" w14:textId="77777777" w:rsidR="00940106" w:rsidRPr="000D65C9" w:rsidRDefault="00940106" w:rsidP="00940106">
            <w:pPr>
              <w:spacing w:line="300" w:lineRule="exact"/>
              <w:jc w:val="center"/>
              <w:rPr>
                <w:rFonts w:hAnsi="ＭＳ 明朝" w:cs="ＭＳ Ｐゴシック"/>
                <w:color w:val="000000"/>
                <w:kern w:val="0"/>
                <w:szCs w:val="22"/>
              </w:rPr>
            </w:pPr>
          </w:p>
          <w:p w14:paraId="658177BE" w14:textId="77777777" w:rsidR="00940106" w:rsidRPr="000D65C9" w:rsidRDefault="00940106" w:rsidP="00940106">
            <w:pPr>
              <w:spacing w:line="300" w:lineRule="exact"/>
              <w:jc w:val="center"/>
              <w:rPr>
                <w:rFonts w:hAnsi="ＭＳ 明朝" w:cs="ＭＳ Ｐゴシック"/>
                <w:color w:val="000000"/>
                <w:kern w:val="0"/>
                <w:szCs w:val="22"/>
              </w:rPr>
            </w:pPr>
          </w:p>
          <w:p w14:paraId="32DBA71D" w14:textId="77777777" w:rsidR="00940106" w:rsidRPr="000D65C9" w:rsidRDefault="00940106" w:rsidP="00940106">
            <w:pPr>
              <w:spacing w:line="300" w:lineRule="exact"/>
              <w:jc w:val="center"/>
              <w:rPr>
                <w:rFonts w:hAnsi="ＭＳ 明朝" w:cs="ＭＳ Ｐゴシック"/>
                <w:color w:val="000000"/>
                <w:kern w:val="0"/>
                <w:szCs w:val="22"/>
              </w:rPr>
            </w:pPr>
          </w:p>
          <w:p w14:paraId="2FA6DD60" w14:textId="77777777" w:rsidR="00940106" w:rsidRPr="000D65C9" w:rsidRDefault="00940106" w:rsidP="00940106">
            <w:pPr>
              <w:spacing w:line="300" w:lineRule="exact"/>
              <w:jc w:val="center"/>
              <w:rPr>
                <w:rFonts w:hAnsi="ＭＳ 明朝" w:cs="ＭＳ Ｐゴシック"/>
                <w:color w:val="000000"/>
                <w:kern w:val="0"/>
                <w:szCs w:val="22"/>
              </w:rPr>
            </w:pPr>
          </w:p>
          <w:p w14:paraId="2F877D8C" w14:textId="77777777" w:rsidR="00940106" w:rsidRPr="000D65C9" w:rsidRDefault="00940106" w:rsidP="00940106">
            <w:pPr>
              <w:spacing w:line="300" w:lineRule="exact"/>
              <w:jc w:val="center"/>
              <w:rPr>
                <w:rFonts w:hAnsi="ＭＳ 明朝" w:cs="ＭＳ Ｐゴシック"/>
                <w:color w:val="000000"/>
                <w:kern w:val="0"/>
                <w:szCs w:val="22"/>
              </w:rPr>
            </w:pPr>
          </w:p>
          <w:p w14:paraId="7BE83D3F" w14:textId="77777777" w:rsidR="00940106" w:rsidRPr="000D65C9" w:rsidRDefault="00940106" w:rsidP="00940106">
            <w:pPr>
              <w:spacing w:line="300" w:lineRule="exact"/>
              <w:jc w:val="center"/>
              <w:rPr>
                <w:rFonts w:hAnsi="ＭＳ 明朝" w:cs="ＭＳ Ｐゴシック"/>
                <w:color w:val="000000"/>
                <w:kern w:val="0"/>
                <w:szCs w:val="22"/>
              </w:rPr>
            </w:pPr>
          </w:p>
          <w:p w14:paraId="17828E7A" w14:textId="77777777" w:rsidR="00940106" w:rsidRPr="000D65C9" w:rsidRDefault="00940106" w:rsidP="00AC2C04">
            <w:pPr>
              <w:spacing w:beforeLines="50" w:before="120"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06A0AA14"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5CA966E1"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69DCA69E" w14:textId="77777777" w:rsidR="000553E2"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p w14:paraId="50F0F648" w14:textId="77777777" w:rsidR="000553E2" w:rsidRPr="000D65C9" w:rsidRDefault="000553E2" w:rsidP="00940106">
            <w:pPr>
              <w:spacing w:line="300" w:lineRule="exact"/>
              <w:jc w:val="center"/>
              <w:rPr>
                <w:rFonts w:hAnsi="ＭＳ 明朝" w:cs="ＭＳ Ｐゴシック"/>
                <w:color w:val="000000"/>
                <w:kern w:val="0"/>
                <w:szCs w:val="22"/>
              </w:rPr>
            </w:pPr>
          </w:p>
        </w:tc>
        <w:tc>
          <w:tcPr>
            <w:tcW w:w="1175" w:type="dxa"/>
            <w:gridSpan w:val="2"/>
            <w:vMerge w:val="restart"/>
            <w:tcBorders>
              <w:bottom w:val="nil"/>
            </w:tcBorders>
            <w:shd w:val="clear" w:color="auto" w:fill="auto"/>
            <w:vAlign w:val="center"/>
          </w:tcPr>
          <w:p w14:paraId="4724FDCD" w14:textId="77777777" w:rsidR="00940106" w:rsidRPr="000D65C9" w:rsidRDefault="00940106" w:rsidP="00940106">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Ｂ３</w:t>
            </w:r>
          </w:p>
          <w:p w14:paraId="71296C8C"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5D363736" w14:textId="77777777" w:rsidR="00940106" w:rsidRPr="000D65C9" w:rsidRDefault="00940106" w:rsidP="0094010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03F0F24E" w14:textId="77777777" w:rsidR="00940106" w:rsidRPr="000D65C9" w:rsidRDefault="00940106" w:rsidP="00940106">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歴史的まちなみや集落景観の整っている地域、まとまりのある農地に近接する場合は、形態意匠を工夫し、隣地や周辺の景観との調和に配慮すること。</w:t>
            </w:r>
          </w:p>
        </w:tc>
        <w:tc>
          <w:tcPr>
            <w:tcW w:w="2794" w:type="dxa"/>
            <w:tcBorders>
              <w:bottom w:val="single" w:sz="4" w:space="0" w:color="auto"/>
            </w:tcBorders>
          </w:tcPr>
          <w:p w14:paraId="4D8C4C16" w14:textId="77777777" w:rsidR="00940106" w:rsidRPr="000D65C9" w:rsidRDefault="00940106" w:rsidP="00940106">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1A4FD936" w14:textId="77777777" w:rsidR="00940106" w:rsidRPr="000A4303" w:rsidRDefault="00940106" w:rsidP="00940106">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940106" w:rsidRPr="000A4303" w14:paraId="102CF8C8" w14:textId="77777777" w:rsidTr="00F13909">
        <w:trPr>
          <w:cantSplit/>
        </w:trPr>
        <w:tc>
          <w:tcPr>
            <w:tcW w:w="426" w:type="dxa"/>
            <w:vMerge/>
            <w:shd w:val="clear" w:color="auto" w:fill="auto"/>
            <w:vAlign w:val="center"/>
          </w:tcPr>
          <w:p w14:paraId="0D4A0C01" w14:textId="77777777" w:rsidR="00940106" w:rsidRPr="000D65C9" w:rsidRDefault="00940106" w:rsidP="00940106">
            <w:pPr>
              <w:spacing w:line="300" w:lineRule="exact"/>
              <w:jc w:val="left"/>
              <w:rPr>
                <w:rFonts w:hAnsi="ＭＳ 明朝" w:cs="ＭＳ Ｐゴシック"/>
                <w:color w:val="000000"/>
                <w:kern w:val="0"/>
                <w:szCs w:val="22"/>
              </w:rPr>
            </w:pPr>
          </w:p>
        </w:tc>
        <w:tc>
          <w:tcPr>
            <w:tcW w:w="1175" w:type="dxa"/>
            <w:gridSpan w:val="2"/>
            <w:vMerge/>
            <w:tcBorders>
              <w:bottom w:val="nil"/>
            </w:tcBorders>
            <w:shd w:val="clear" w:color="auto" w:fill="auto"/>
            <w:vAlign w:val="center"/>
          </w:tcPr>
          <w:p w14:paraId="6CBB2C05" w14:textId="77777777" w:rsidR="00940106" w:rsidRPr="000D65C9" w:rsidRDefault="00940106" w:rsidP="00940106">
            <w:pPr>
              <w:spacing w:line="300" w:lineRule="exact"/>
              <w:jc w:val="left"/>
              <w:rPr>
                <w:rFonts w:hAnsi="ＭＳ 明朝" w:cs="ＭＳ Ｐゴシック"/>
                <w:color w:val="000000"/>
                <w:kern w:val="0"/>
                <w:szCs w:val="22"/>
              </w:rPr>
            </w:pPr>
          </w:p>
        </w:tc>
        <w:tc>
          <w:tcPr>
            <w:tcW w:w="4536" w:type="dxa"/>
            <w:tcBorders>
              <w:top w:val="single" w:sz="4" w:space="0" w:color="auto"/>
              <w:bottom w:val="single" w:sz="4" w:space="0" w:color="auto"/>
            </w:tcBorders>
            <w:shd w:val="clear" w:color="auto" w:fill="auto"/>
            <w:vAlign w:val="center"/>
          </w:tcPr>
          <w:p w14:paraId="6394BBB8" w14:textId="77777777" w:rsidR="00940106" w:rsidRPr="000D65C9" w:rsidRDefault="00940106" w:rsidP="00940106">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海岸付近においては、壁面等の形態意匠を工夫し、開放感と親水性に富んだ空間の創出に配慮すること。</w:t>
            </w:r>
          </w:p>
        </w:tc>
        <w:tc>
          <w:tcPr>
            <w:tcW w:w="2794" w:type="dxa"/>
            <w:tcBorders>
              <w:top w:val="single" w:sz="4" w:space="0" w:color="auto"/>
              <w:bottom w:val="single" w:sz="4" w:space="0" w:color="auto"/>
            </w:tcBorders>
          </w:tcPr>
          <w:p w14:paraId="5BF25E14" w14:textId="77777777" w:rsidR="00940106" w:rsidRPr="000D65C9" w:rsidRDefault="00940106" w:rsidP="00940106">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7C10161B" w14:textId="77777777" w:rsidR="00940106" w:rsidRPr="000A4303" w:rsidRDefault="00940106" w:rsidP="00940106">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0EC7" w:rsidRPr="000A4303" w14:paraId="4E523098" w14:textId="77777777" w:rsidTr="00F13909">
        <w:trPr>
          <w:cantSplit/>
        </w:trPr>
        <w:tc>
          <w:tcPr>
            <w:tcW w:w="426" w:type="dxa"/>
            <w:vMerge/>
            <w:shd w:val="clear" w:color="auto" w:fill="auto"/>
          </w:tcPr>
          <w:p w14:paraId="2850C495" w14:textId="77777777" w:rsidR="001B0EC7" w:rsidRPr="000D65C9" w:rsidRDefault="001B0EC7" w:rsidP="00883B87">
            <w:pPr>
              <w:spacing w:line="300" w:lineRule="exact"/>
              <w:rPr>
                <w:rFonts w:hAnsi="ＭＳ 明朝"/>
                <w:color w:val="000000"/>
                <w:kern w:val="0"/>
                <w:szCs w:val="22"/>
              </w:rPr>
            </w:pPr>
          </w:p>
        </w:tc>
        <w:tc>
          <w:tcPr>
            <w:tcW w:w="425" w:type="dxa"/>
            <w:tcBorders>
              <w:top w:val="nil"/>
              <w:bottom w:val="nil"/>
            </w:tcBorders>
            <w:shd w:val="clear" w:color="auto" w:fill="auto"/>
            <w:vAlign w:val="center"/>
          </w:tcPr>
          <w:p w14:paraId="3D925D3F" w14:textId="77777777" w:rsidR="001B0EC7" w:rsidRPr="000D65C9" w:rsidRDefault="001B0EC7" w:rsidP="00883B87">
            <w:pPr>
              <w:spacing w:line="300" w:lineRule="exact"/>
              <w:jc w:val="center"/>
              <w:rPr>
                <w:rFonts w:hAnsi="ＭＳ 明朝" w:cs="ＭＳ Ｐゴシック"/>
                <w:color w:val="000000"/>
                <w:kern w:val="0"/>
                <w:szCs w:val="22"/>
              </w:rPr>
            </w:pPr>
          </w:p>
        </w:tc>
        <w:tc>
          <w:tcPr>
            <w:tcW w:w="750" w:type="dxa"/>
            <w:vMerge w:val="restart"/>
            <w:tcBorders>
              <w:top w:val="single" w:sz="4" w:space="0" w:color="auto"/>
            </w:tcBorders>
            <w:shd w:val="clear" w:color="auto" w:fill="auto"/>
            <w:vAlign w:val="center"/>
          </w:tcPr>
          <w:p w14:paraId="331020EA" w14:textId="77777777" w:rsidR="00940106" w:rsidRPr="000D65C9" w:rsidRDefault="00940106" w:rsidP="00940106">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Ｂ４</w:t>
            </w:r>
          </w:p>
          <w:p w14:paraId="0CCB817C" w14:textId="77777777" w:rsidR="009E408F" w:rsidRPr="000D65C9" w:rsidRDefault="009E408F"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w:t>
            </w:r>
          </w:p>
          <w:p w14:paraId="763328AB" w14:textId="77777777" w:rsidR="009E408F" w:rsidRPr="000D65C9" w:rsidRDefault="009E408F" w:rsidP="006C1971">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top w:val="single" w:sz="4" w:space="0" w:color="auto"/>
              <w:bottom w:val="single" w:sz="4" w:space="0" w:color="auto"/>
            </w:tcBorders>
            <w:shd w:val="clear" w:color="auto" w:fill="auto"/>
            <w:vAlign w:val="center"/>
          </w:tcPr>
          <w:p w14:paraId="23AC11EC" w14:textId="77777777" w:rsidR="001B0EC7" w:rsidRPr="000D65C9" w:rsidRDefault="00940106"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B0EC7" w:rsidRPr="000D65C9">
              <w:rPr>
                <w:rFonts w:ascii="ＭＳ Ｐ明朝" w:eastAsia="ＭＳ Ｐ明朝" w:hAnsi="ＭＳ Ｐ明朝" w:cs="ＭＳ Ｐゴシック" w:hint="eastAsia"/>
                <w:color w:val="000000"/>
                <w:kern w:val="0"/>
                <w:szCs w:val="22"/>
              </w:rPr>
              <w:t>外壁の単調さや圧迫感を軽減させるため、陰影による効果を生み出すベランダ、バルコニーや庇、出窓等を適度に設けるなど、周辺の地形と調和に配慮すること。</w:t>
            </w:r>
          </w:p>
        </w:tc>
        <w:tc>
          <w:tcPr>
            <w:tcW w:w="2794" w:type="dxa"/>
            <w:tcBorders>
              <w:top w:val="single" w:sz="4" w:space="0" w:color="auto"/>
              <w:bottom w:val="single" w:sz="4" w:space="0" w:color="auto"/>
            </w:tcBorders>
          </w:tcPr>
          <w:p w14:paraId="1B38507F" w14:textId="77777777" w:rsidR="001B0EC7" w:rsidRPr="000D65C9" w:rsidRDefault="001B0EC7"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5A74CFBB" w14:textId="77777777" w:rsidR="001B0EC7"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0EC7" w:rsidRPr="000A4303" w14:paraId="65D5A90B" w14:textId="77777777" w:rsidTr="00F13909">
        <w:trPr>
          <w:cantSplit/>
        </w:trPr>
        <w:tc>
          <w:tcPr>
            <w:tcW w:w="426" w:type="dxa"/>
            <w:vMerge/>
            <w:shd w:val="clear" w:color="auto" w:fill="auto"/>
          </w:tcPr>
          <w:p w14:paraId="421F1421" w14:textId="77777777" w:rsidR="001B0EC7" w:rsidRPr="000D65C9" w:rsidRDefault="001B0EC7" w:rsidP="00883B87">
            <w:pPr>
              <w:spacing w:line="300" w:lineRule="exact"/>
              <w:rPr>
                <w:rFonts w:hAnsi="ＭＳ 明朝"/>
                <w:color w:val="000000"/>
                <w:kern w:val="0"/>
                <w:szCs w:val="22"/>
              </w:rPr>
            </w:pPr>
          </w:p>
        </w:tc>
        <w:tc>
          <w:tcPr>
            <w:tcW w:w="425" w:type="dxa"/>
            <w:tcBorders>
              <w:top w:val="nil"/>
            </w:tcBorders>
            <w:shd w:val="clear" w:color="auto" w:fill="auto"/>
            <w:vAlign w:val="center"/>
          </w:tcPr>
          <w:p w14:paraId="3D5418D2" w14:textId="77777777" w:rsidR="001B0EC7" w:rsidRPr="000D65C9" w:rsidRDefault="001B0EC7" w:rsidP="00883B87">
            <w:pPr>
              <w:spacing w:line="300" w:lineRule="exact"/>
              <w:jc w:val="center"/>
              <w:rPr>
                <w:rFonts w:hAnsi="ＭＳ 明朝" w:cs="ＭＳ Ｐゴシック"/>
                <w:color w:val="000000"/>
                <w:kern w:val="0"/>
                <w:szCs w:val="22"/>
              </w:rPr>
            </w:pPr>
          </w:p>
        </w:tc>
        <w:tc>
          <w:tcPr>
            <w:tcW w:w="750" w:type="dxa"/>
            <w:vMerge/>
            <w:shd w:val="clear" w:color="auto" w:fill="auto"/>
            <w:vAlign w:val="center"/>
          </w:tcPr>
          <w:p w14:paraId="5E48FA2B" w14:textId="77777777" w:rsidR="001B0EC7" w:rsidRPr="000D65C9" w:rsidRDefault="001B0EC7" w:rsidP="00883B87">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30B22135" w14:textId="77777777" w:rsidR="001B0EC7" w:rsidRPr="000D65C9" w:rsidRDefault="00940106"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0EC7" w:rsidRPr="000D65C9">
              <w:rPr>
                <w:rFonts w:ascii="ＭＳ Ｐ明朝" w:eastAsia="ＭＳ Ｐ明朝" w:hAnsi="ＭＳ Ｐ明朝" w:cs="ＭＳ Ｐゴシック" w:hint="eastAsia"/>
                <w:color w:val="000000"/>
                <w:kern w:val="0"/>
                <w:szCs w:val="22"/>
              </w:rPr>
              <w:t>商業・業務地においては、低層階の壁面の形態意匠や素材を工夫し、歩行者等に対するゆとりと開放感の確保や、賑わいのあるまちなみの演出に配慮すること。</w:t>
            </w:r>
          </w:p>
        </w:tc>
        <w:tc>
          <w:tcPr>
            <w:tcW w:w="2794" w:type="dxa"/>
            <w:tcBorders>
              <w:top w:val="single" w:sz="4" w:space="0" w:color="auto"/>
              <w:bottom w:val="single" w:sz="4" w:space="0" w:color="auto"/>
            </w:tcBorders>
          </w:tcPr>
          <w:p w14:paraId="3CB0C313" w14:textId="77777777" w:rsidR="001B0EC7" w:rsidRPr="000D65C9" w:rsidRDefault="001B0EC7"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64387B0E" w14:textId="77777777" w:rsidR="001B0EC7"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0EC7" w:rsidRPr="000A4303" w14:paraId="05BCB3A2" w14:textId="77777777" w:rsidTr="00F13909">
        <w:trPr>
          <w:cantSplit/>
        </w:trPr>
        <w:tc>
          <w:tcPr>
            <w:tcW w:w="426" w:type="dxa"/>
            <w:vMerge/>
            <w:shd w:val="clear" w:color="auto" w:fill="auto"/>
            <w:vAlign w:val="center"/>
          </w:tcPr>
          <w:p w14:paraId="50C2E67C" w14:textId="77777777" w:rsidR="001B0EC7" w:rsidRPr="000D65C9" w:rsidRDefault="001B0EC7" w:rsidP="00883B87">
            <w:pPr>
              <w:spacing w:line="300" w:lineRule="exact"/>
              <w:jc w:val="center"/>
              <w:rPr>
                <w:rFonts w:hAnsi="ＭＳ 明朝" w:cs="ＭＳ Ｐゴシック"/>
                <w:color w:val="000000"/>
                <w:kern w:val="0"/>
                <w:szCs w:val="22"/>
              </w:rPr>
            </w:pPr>
          </w:p>
        </w:tc>
        <w:tc>
          <w:tcPr>
            <w:tcW w:w="425" w:type="dxa"/>
            <w:vMerge w:val="restart"/>
            <w:shd w:val="clear" w:color="auto" w:fill="auto"/>
            <w:vAlign w:val="center"/>
          </w:tcPr>
          <w:p w14:paraId="6010F491" w14:textId="77777777" w:rsidR="001B0EC7" w:rsidRPr="000D65C9" w:rsidRDefault="001B0EC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w:t>
            </w:r>
          </w:p>
          <w:p w14:paraId="0583507F" w14:textId="77777777" w:rsidR="00B73B2D" w:rsidRPr="000D65C9" w:rsidRDefault="001B0EC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彩</w:t>
            </w:r>
          </w:p>
        </w:tc>
        <w:tc>
          <w:tcPr>
            <w:tcW w:w="750" w:type="dxa"/>
            <w:shd w:val="clear" w:color="auto" w:fill="auto"/>
            <w:vAlign w:val="center"/>
          </w:tcPr>
          <w:p w14:paraId="19B3C83E" w14:textId="77777777" w:rsidR="00940106" w:rsidRPr="000D65C9" w:rsidRDefault="00940106" w:rsidP="00940106">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Ｂ５</w:t>
            </w:r>
          </w:p>
          <w:p w14:paraId="2115BD87" w14:textId="77777777" w:rsidR="001B0EC7" w:rsidRPr="000D65C9" w:rsidRDefault="001B0EC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w:t>
            </w:r>
          </w:p>
          <w:p w14:paraId="5A14B710" w14:textId="77777777" w:rsidR="001B0EC7" w:rsidRPr="000D65C9" w:rsidRDefault="001B0EC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bottom w:val="single" w:sz="4" w:space="0" w:color="auto"/>
            </w:tcBorders>
            <w:shd w:val="clear" w:color="auto" w:fill="auto"/>
            <w:vAlign w:val="center"/>
          </w:tcPr>
          <w:p w14:paraId="67BFC48A" w14:textId="77777777" w:rsidR="001B0EC7" w:rsidRPr="000D65C9" w:rsidRDefault="00940106"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0EC7" w:rsidRPr="000D65C9">
              <w:rPr>
                <w:rFonts w:ascii="ＭＳ Ｐ明朝" w:eastAsia="ＭＳ Ｐ明朝" w:hAnsi="ＭＳ Ｐ明朝" w:cs="ＭＳ Ｐゴシック" w:hint="eastAsia"/>
                <w:color w:val="000000"/>
                <w:kern w:val="0"/>
                <w:szCs w:val="22"/>
              </w:rPr>
              <w:t>建築物等の外壁のうち、基調となる色彩については、周囲の景観から突出しやすい高彩度色を避けること。</w:t>
            </w:r>
          </w:p>
        </w:tc>
        <w:tc>
          <w:tcPr>
            <w:tcW w:w="2794" w:type="dxa"/>
            <w:tcBorders>
              <w:bottom w:val="single" w:sz="4" w:space="0" w:color="auto"/>
            </w:tcBorders>
          </w:tcPr>
          <w:p w14:paraId="42E3D945" w14:textId="77777777" w:rsidR="001B0EC7" w:rsidRPr="000D65C9" w:rsidRDefault="001B0EC7"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3A12FE90" w14:textId="77777777" w:rsidR="001B0EC7"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0EC7" w:rsidRPr="000A4303" w14:paraId="1523DC65" w14:textId="77777777" w:rsidTr="00F13909">
        <w:trPr>
          <w:cantSplit/>
        </w:trPr>
        <w:tc>
          <w:tcPr>
            <w:tcW w:w="426" w:type="dxa"/>
            <w:vMerge/>
            <w:shd w:val="clear" w:color="auto" w:fill="auto"/>
            <w:vAlign w:val="center"/>
          </w:tcPr>
          <w:p w14:paraId="3343EEBF" w14:textId="77777777" w:rsidR="001B0EC7" w:rsidRPr="000D65C9" w:rsidRDefault="001B0EC7" w:rsidP="00883B87">
            <w:pPr>
              <w:spacing w:line="300" w:lineRule="exact"/>
              <w:jc w:val="center"/>
              <w:rPr>
                <w:rFonts w:hAnsi="ＭＳ 明朝" w:cs="ＭＳ Ｐゴシック"/>
                <w:color w:val="000000"/>
                <w:kern w:val="0"/>
                <w:szCs w:val="22"/>
              </w:rPr>
            </w:pPr>
          </w:p>
        </w:tc>
        <w:tc>
          <w:tcPr>
            <w:tcW w:w="425" w:type="dxa"/>
            <w:vMerge/>
            <w:shd w:val="clear" w:color="auto" w:fill="auto"/>
            <w:vAlign w:val="center"/>
          </w:tcPr>
          <w:p w14:paraId="502AE542" w14:textId="77777777" w:rsidR="001B0EC7" w:rsidRPr="000D65C9" w:rsidRDefault="001B0EC7" w:rsidP="00883B87">
            <w:pPr>
              <w:spacing w:line="300" w:lineRule="exact"/>
              <w:jc w:val="center"/>
              <w:rPr>
                <w:rFonts w:hAnsi="ＭＳ 明朝" w:cs="ＭＳ Ｐゴシック"/>
                <w:color w:val="000000"/>
                <w:kern w:val="0"/>
                <w:szCs w:val="22"/>
              </w:rPr>
            </w:pPr>
          </w:p>
        </w:tc>
        <w:tc>
          <w:tcPr>
            <w:tcW w:w="750" w:type="dxa"/>
            <w:shd w:val="clear" w:color="auto" w:fill="auto"/>
            <w:vAlign w:val="center"/>
          </w:tcPr>
          <w:p w14:paraId="18AA06F2" w14:textId="77777777" w:rsidR="00940106" w:rsidRPr="000D65C9" w:rsidRDefault="00940106" w:rsidP="00940106">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Ｂ６</w:t>
            </w:r>
          </w:p>
          <w:p w14:paraId="4DD92FF4" w14:textId="77777777" w:rsidR="001B0EC7" w:rsidRPr="000D65C9" w:rsidRDefault="001B0EC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w:t>
            </w:r>
          </w:p>
          <w:p w14:paraId="20118CC4" w14:textId="77777777" w:rsidR="001B0EC7" w:rsidRPr="000D65C9" w:rsidRDefault="001B0EC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根</w:t>
            </w:r>
          </w:p>
        </w:tc>
        <w:tc>
          <w:tcPr>
            <w:tcW w:w="4536" w:type="dxa"/>
            <w:tcBorders>
              <w:top w:val="single" w:sz="4" w:space="0" w:color="auto"/>
              <w:bottom w:val="single" w:sz="4" w:space="0" w:color="auto"/>
            </w:tcBorders>
            <w:shd w:val="clear" w:color="auto" w:fill="auto"/>
            <w:vAlign w:val="center"/>
          </w:tcPr>
          <w:p w14:paraId="5C520EF9" w14:textId="0D76A376" w:rsidR="001B0EC7" w:rsidRPr="000D65C9" w:rsidRDefault="00940106"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0EC7" w:rsidRPr="000D65C9">
              <w:rPr>
                <w:rFonts w:ascii="ＭＳ Ｐ明朝" w:eastAsia="ＭＳ Ｐ明朝" w:hAnsi="ＭＳ Ｐ明朝" w:cs="ＭＳ Ｐゴシック" w:hint="eastAsia"/>
                <w:color w:val="000000"/>
                <w:kern w:val="0"/>
                <w:szCs w:val="22"/>
              </w:rPr>
              <w:t>建築物等の屋根については、周囲の景観から突出しやすい高彩度色を避けるとともに、</w:t>
            </w:r>
            <w:r w:rsidR="00DA3471">
              <w:rPr>
                <w:rFonts w:ascii="ＭＳ Ｐ明朝" w:eastAsia="ＭＳ Ｐ明朝" w:hAnsi="ＭＳ Ｐ明朝" w:cs="ＭＳ Ｐゴシック" w:hint="eastAsia"/>
                <w:color w:val="000000"/>
                <w:kern w:val="0"/>
                <w:szCs w:val="22"/>
              </w:rPr>
              <w:t>まちなみ</w:t>
            </w:r>
            <w:r w:rsidR="001B0EC7" w:rsidRPr="000D65C9">
              <w:rPr>
                <w:rFonts w:ascii="ＭＳ Ｐ明朝" w:eastAsia="ＭＳ Ｐ明朝" w:hAnsi="ＭＳ Ｐ明朝" w:cs="ＭＳ Ｐゴシック" w:hint="eastAsia"/>
                <w:color w:val="000000"/>
                <w:kern w:val="0"/>
                <w:szCs w:val="22"/>
              </w:rPr>
              <w:t>や自然の緑と対比の強い高明度色を避けること。</w:t>
            </w:r>
          </w:p>
        </w:tc>
        <w:tc>
          <w:tcPr>
            <w:tcW w:w="2794" w:type="dxa"/>
            <w:tcBorders>
              <w:top w:val="single" w:sz="4" w:space="0" w:color="auto"/>
              <w:bottom w:val="single" w:sz="4" w:space="0" w:color="auto"/>
            </w:tcBorders>
          </w:tcPr>
          <w:p w14:paraId="53154324" w14:textId="77777777" w:rsidR="001B0EC7" w:rsidRPr="000D65C9" w:rsidRDefault="001B0EC7"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71BDB05D" w14:textId="77777777" w:rsidR="001B0EC7"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F11B23" w:rsidRPr="000A4303" w14:paraId="1144B373" w14:textId="77777777" w:rsidTr="00F13909">
        <w:trPr>
          <w:cantSplit/>
        </w:trPr>
        <w:tc>
          <w:tcPr>
            <w:tcW w:w="1601" w:type="dxa"/>
            <w:gridSpan w:val="3"/>
            <w:vMerge w:val="restart"/>
            <w:shd w:val="clear" w:color="auto" w:fill="auto"/>
            <w:vAlign w:val="center"/>
          </w:tcPr>
          <w:p w14:paraId="1BCAC4DE" w14:textId="77777777" w:rsidR="00F11B23" w:rsidRPr="000D65C9" w:rsidRDefault="00F11B23" w:rsidP="00F11B2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Ｂ７</w:t>
            </w:r>
          </w:p>
          <w:p w14:paraId="4CEF38A3" w14:textId="77777777" w:rsidR="00F11B23" w:rsidRPr="000D65C9" w:rsidRDefault="00F11B23" w:rsidP="00F11B2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外構</w:t>
            </w:r>
          </w:p>
        </w:tc>
        <w:tc>
          <w:tcPr>
            <w:tcW w:w="4536" w:type="dxa"/>
            <w:tcBorders>
              <w:bottom w:val="single" w:sz="4" w:space="0" w:color="auto"/>
            </w:tcBorders>
            <w:shd w:val="clear" w:color="auto" w:fill="auto"/>
            <w:vAlign w:val="center"/>
          </w:tcPr>
          <w:p w14:paraId="105CA3B4" w14:textId="77777777" w:rsidR="00F11B23" w:rsidRPr="000D65C9" w:rsidRDefault="00F11B23" w:rsidP="00F11B2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行為地やその周辺に石積みや石垣が見られる場合は、できる限り既存の石積みの再使用や修景により、歴史的景観の継承に配慮すること。</w:t>
            </w:r>
          </w:p>
        </w:tc>
        <w:tc>
          <w:tcPr>
            <w:tcW w:w="2794" w:type="dxa"/>
            <w:tcBorders>
              <w:bottom w:val="single" w:sz="4" w:space="0" w:color="auto"/>
            </w:tcBorders>
          </w:tcPr>
          <w:p w14:paraId="4D00E5BD" w14:textId="77777777" w:rsidR="00F11B23" w:rsidRPr="000D65C9" w:rsidRDefault="00F11B23" w:rsidP="00F11B23">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367A6A17" w14:textId="77777777" w:rsidR="00F11B23" w:rsidRPr="000A4303" w:rsidRDefault="00F11B23" w:rsidP="00F11B2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F11B23" w:rsidRPr="000A4303" w14:paraId="6E5A5FF5" w14:textId="77777777" w:rsidTr="00F13909">
        <w:trPr>
          <w:cantSplit/>
        </w:trPr>
        <w:tc>
          <w:tcPr>
            <w:tcW w:w="1601" w:type="dxa"/>
            <w:gridSpan w:val="3"/>
            <w:vMerge/>
            <w:shd w:val="clear" w:color="auto" w:fill="auto"/>
            <w:vAlign w:val="center"/>
          </w:tcPr>
          <w:p w14:paraId="13A4F402" w14:textId="77777777" w:rsidR="00F11B23" w:rsidRPr="000D65C9" w:rsidRDefault="00F11B23" w:rsidP="00F11B23">
            <w:pPr>
              <w:spacing w:line="300" w:lineRule="exact"/>
              <w:jc w:val="center"/>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3A31B12A" w14:textId="77777777" w:rsidR="00F11B23" w:rsidRPr="000D65C9" w:rsidRDefault="00F11B23" w:rsidP="00F11B2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海岸付近においては、開放感のある外構となるよう配慮すること。</w:t>
            </w:r>
          </w:p>
        </w:tc>
        <w:tc>
          <w:tcPr>
            <w:tcW w:w="2794" w:type="dxa"/>
            <w:tcBorders>
              <w:top w:val="single" w:sz="4" w:space="0" w:color="auto"/>
              <w:bottom w:val="single" w:sz="4" w:space="0" w:color="auto"/>
            </w:tcBorders>
          </w:tcPr>
          <w:p w14:paraId="1F667A31" w14:textId="77777777" w:rsidR="00F11B23" w:rsidRPr="000D65C9" w:rsidRDefault="00F11B23" w:rsidP="00F11B23">
            <w:pPr>
              <w:spacing w:line="300" w:lineRule="exact"/>
              <w:rPr>
                <w:rFonts w:ascii="ＭＳ Ｐ明朝" w:eastAsia="ＭＳ Ｐ明朝" w:hAnsi="ＭＳ Ｐ明朝" w:cs="ＭＳ Ｐゴシック"/>
                <w:color w:val="000000"/>
                <w:kern w:val="0"/>
                <w:szCs w:val="22"/>
              </w:rPr>
            </w:pPr>
          </w:p>
          <w:p w14:paraId="396A6CCA" w14:textId="77777777" w:rsidR="00F11B23" w:rsidRPr="000D65C9" w:rsidRDefault="00F11B23" w:rsidP="00F11B23">
            <w:pPr>
              <w:spacing w:line="300" w:lineRule="exact"/>
              <w:rPr>
                <w:rFonts w:ascii="ＭＳ Ｐ明朝" w:eastAsia="ＭＳ Ｐ明朝" w:hAnsi="ＭＳ Ｐ明朝" w:cs="ＭＳ Ｐゴシック"/>
                <w:color w:val="000000"/>
                <w:kern w:val="0"/>
                <w:szCs w:val="22"/>
              </w:rPr>
            </w:pPr>
          </w:p>
          <w:p w14:paraId="42DC43B2" w14:textId="77777777" w:rsidR="00F11B23" w:rsidRPr="000D65C9" w:rsidRDefault="00F11B23" w:rsidP="00F11B23">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171DD3FD" w14:textId="77777777" w:rsidR="00F11B23" w:rsidRPr="000A4303" w:rsidRDefault="00F11B23" w:rsidP="00F11B2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4452A3" w:rsidRPr="000A4303" w14:paraId="3DA22499" w14:textId="77777777" w:rsidTr="00F13909">
        <w:trPr>
          <w:cantSplit/>
        </w:trPr>
        <w:tc>
          <w:tcPr>
            <w:tcW w:w="1601" w:type="dxa"/>
            <w:gridSpan w:val="3"/>
            <w:vMerge w:val="restart"/>
            <w:shd w:val="clear" w:color="auto" w:fill="auto"/>
            <w:vAlign w:val="center"/>
          </w:tcPr>
          <w:p w14:paraId="1C202C0C"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Ｂ８</w:t>
            </w:r>
          </w:p>
          <w:p w14:paraId="19468D85" w14:textId="77777777" w:rsidR="004452A3" w:rsidRPr="000D65C9" w:rsidRDefault="004452A3" w:rsidP="004452A3">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敷地の緑化</w:t>
            </w:r>
          </w:p>
        </w:tc>
        <w:tc>
          <w:tcPr>
            <w:tcW w:w="4536" w:type="dxa"/>
            <w:tcBorders>
              <w:bottom w:val="single" w:sz="4" w:space="0" w:color="auto"/>
            </w:tcBorders>
            <w:shd w:val="clear" w:color="auto" w:fill="auto"/>
            <w:vAlign w:val="center"/>
          </w:tcPr>
          <w:p w14:paraId="42AFF3E5"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接道部や角地、駐車場等は、積極的な緑化に配慮すること。</w:t>
            </w:r>
          </w:p>
        </w:tc>
        <w:tc>
          <w:tcPr>
            <w:tcW w:w="2794" w:type="dxa"/>
            <w:tcBorders>
              <w:bottom w:val="single" w:sz="4" w:space="0" w:color="auto"/>
            </w:tcBorders>
          </w:tcPr>
          <w:p w14:paraId="732C6417"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p w14:paraId="0908C6A3"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p w14:paraId="30B90D7E"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4647700B" w14:textId="77777777" w:rsidR="004452A3" w:rsidRPr="000A4303" w:rsidRDefault="004452A3" w:rsidP="004452A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4452A3" w:rsidRPr="000A4303" w14:paraId="752C3227" w14:textId="77777777" w:rsidTr="00F13909">
        <w:trPr>
          <w:cantSplit/>
        </w:trPr>
        <w:tc>
          <w:tcPr>
            <w:tcW w:w="1601" w:type="dxa"/>
            <w:gridSpan w:val="3"/>
            <w:vMerge/>
            <w:shd w:val="clear" w:color="auto" w:fill="auto"/>
          </w:tcPr>
          <w:p w14:paraId="1062C9D1" w14:textId="77777777" w:rsidR="004452A3" w:rsidRPr="000D65C9" w:rsidRDefault="004452A3" w:rsidP="004452A3">
            <w:pPr>
              <w:spacing w:line="300" w:lineRule="exact"/>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38E50E4C"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多くの部分が緑化できない場合は、シンボルツリー等の植栽により、通りに彩りを添えるよう配慮すること。</w:t>
            </w:r>
          </w:p>
        </w:tc>
        <w:tc>
          <w:tcPr>
            <w:tcW w:w="2794" w:type="dxa"/>
            <w:tcBorders>
              <w:top w:val="single" w:sz="4" w:space="0" w:color="auto"/>
              <w:bottom w:val="single" w:sz="4" w:space="0" w:color="auto"/>
            </w:tcBorders>
          </w:tcPr>
          <w:p w14:paraId="46625C5D"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467E450F" w14:textId="77777777" w:rsidR="004452A3" w:rsidRPr="000A4303" w:rsidRDefault="004452A3" w:rsidP="004452A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4452A3" w:rsidRPr="000A4303" w14:paraId="2870AB4F" w14:textId="77777777" w:rsidTr="00F13909">
        <w:trPr>
          <w:cantSplit/>
        </w:trPr>
        <w:tc>
          <w:tcPr>
            <w:tcW w:w="1601" w:type="dxa"/>
            <w:gridSpan w:val="3"/>
            <w:vMerge/>
            <w:shd w:val="clear" w:color="auto" w:fill="auto"/>
          </w:tcPr>
          <w:p w14:paraId="3B8CFCFA" w14:textId="77777777" w:rsidR="004452A3" w:rsidRPr="000D65C9" w:rsidRDefault="004452A3" w:rsidP="004452A3">
            <w:pPr>
              <w:spacing w:line="300" w:lineRule="exact"/>
              <w:rPr>
                <w:rFonts w:ascii="Century"/>
                <w:color w:val="000000"/>
                <w:kern w:val="0"/>
                <w:szCs w:val="22"/>
              </w:rPr>
            </w:pPr>
          </w:p>
        </w:tc>
        <w:tc>
          <w:tcPr>
            <w:tcW w:w="4536" w:type="dxa"/>
            <w:tcBorders>
              <w:top w:val="single" w:sz="4" w:space="0" w:color="auto"/>
            </w:tcBorders>
            <w:shd w:val="clear" w:color="auto" w:fill="auto"/>
            <w:vAlign w:val="center"/>
          </w:tcPr>
          <w:p w14:paraId="2AD1D192"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Pr="000D65C9">
              <w:rPr>
                <w:rFonts w:ascii="ＭＳ Ｐ明朝" w:eastAsia="ＭＳ Ｐ明朝" w:hAnsi="ＭＳ Ｐ明朝" w:cs="ＭＳ Ｐゴシック" w:hint="eastAsia"/>
                <w:color w:val="000000"/>
                <w:kern w:val="0"/>
                <w:szCs w:val="22"/>
              </w:rPr>
              <w:t>海岸付近においては、樹種の選定を工夫し、海辺の雰囲気の創出に配慮すること。</w:t>
            </w:r>
          </w:p>
        </w:tc>
        <w:tc>
          <w:tcPr>
            <w:tcW w:w="2794" w:type="dxa"/>
            <w:tcBorders>
              <w:top w:val="single" w:sz="4" w:space="0" w:color="auto"/>
            </w:tcBorders>
          </w:tcPr>
          <w:p w14:paraId="4E61A435"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p w14:paraId="12E55AC0"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p w14:paraId="03D734E5"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7214F10E" w14:textId="77777777" w:rsidR="004452A3" w:rsidRPr="000A4303" w:rsidRDefault="004452A3" w:rsidP="004452A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bl>
    <w:p w14:paraId="0568CE0B" w14:textId="77777777" w:rsidR="001B0EC7" w:rsidRDefault="001B0EC7" w:rsidP="001B0EC7">
      <w:pPr>
        <w:snapToGrid w:val="0"/>
        <w:spacing w:line="300" w:lineRule="exact"/>
        <w:rPr>
          <w:sz w:val="20"/>
          <w:szCs w:val="20"/>
        </w:rPr>
      </w:pPr>
    </w:p>
    <w:p w14:paraId="20B53565" w14:textId="77777777" w:rsidR="004452A3" w:rsidRDefault="004452A3" w:rsidP="00FC0C2E">
      <w:pPr>
        <w:spacing w:line="300" w:lineRule="exact"/>
        <w:rPr>
          <w:rFonts w:ascii="ＭＳ ゴシック" w:eastAsia="ＭＳ ゴシック" w:hAnsi="ＭＳ ゴシック"/>
          <w:szCs w:val="20"/>
        </w:rPr>
      </w:pPr>
    </w:p>
    <w:sectPr w:rsidR="004452A3" w:rsidSect="008000B7">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70C2F" w14:textId="77777777" w:rsidR="007C5DEF" w:rsidRDefault="007C5DEF">
      <w:r>
        <w:separator/>
      </w:r>
    </w:p>
  </w:endnote>
  <w:endnote w:type="continuationSeparator" w:id="0">
    <w:p w14:paraId="3ED9C565" w14:textId="77777777" w:rsidR="007C5DEF" w:rsidRDefault="007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190BD" w14:textId="77777777" w:rsidR="007C5DEF" w:rsidRDefault="007C5DEF">
      <w:r>
        <w:separator/>
      </w:r>
    </w:p>
  </w:footnote>
  <w:footnote w:type="continuationSeparator" w:id="0">
    <w:p w14:paraId="0BCD0C3B" w14:textId="77777777" w:rsidR="007C5DEF" w:rsidRDefault="007C5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714"/>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6A84"/>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1C4"/>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5DEF"/>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0B7"/>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5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742942014">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E3E9-3503-4320-9ABF-442BFD28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5</cp:revision>
  <cp:lastPrinted>2021-02-16T05:46:00Z</cp:lastPrinted>
  <dcterms:created xsi:type="dcterms:W3CDTF">2021-03-01T06:37:00Z</dcterms:created>
  <dcterms:modified xsi:type="dcterms:W3CDTF">2021-03-03T04:44:00Z</dcterms:modified>
</cp:coreProperties>
</file>